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022" w:rsidRPr="005D6E35" w:rsidRDefault="00A60128" w:rsidP="00A60128">
      <w:pPr>
        <w:spacing w:after="0" w:line="276" w:lineRule="auto"/>
        <w:ind w:left="1" w:firstLine="0"/>
        <w:jc w:val="center"/>
        <w:rPr>
          <w:rFonts w:ascii="Arial" w:hAnsi="Arial" w:cs="Arial"/>
          <w:b/>
          <w:sz w:val="22"/>
        </w:rPr>
      </w:pPr>
      <w:r w:rsidRPr="005D6E35">
        <w:rPr>
          <w:rFonts w:ascii="Arial" w:hAnsi="Arial" w:cs="Arial"/>
          <w:b/>
          <w:sz w:val="22"/>
          <w:u w:color="000000"/>
        </w:rPr>
        <w:t xml:space="preserve">CORONAVIRUS RELIEF FUND </w:t>
      </w:r>
      <w:r w:rsidRPr="005D6E35">
        <w:rPr>
          <w:rFonts w:ascii="Arial" w:hAnsi="Arial" w:cs="Arial"/>
          <w:b/>
          <w:sz w:val="22"/>
        </w:rPr>
        <w:t>MEMORANDUM OF AGREEMENT</w:t>
      </w:r>
      <w:r w:rsidR="00A9411E" w:rsidRPr="005D6E35">
        <w:rPr>
          <w:rFonts w:ascii="Arial" w:hAnsi="Arial" w:cs="Arial"/>
          <w:b/>
          <w:sz w:val="22"/>
        </w:rPr>
        <w:t xml:space="preserve"> </w:t>
      </w:r>
    </w:p>
    <w:p w:rsidR="00A60128" w:rsidRPr="005D6E35" w:rsidRDefault="00A60128" w:rsidP="00A60128">
      <w:pPr>
        <w:spacing w:after="0" w:line="276" w:lineRule="auto"/>
        <w:ind w:left="1" w:firstLine="0"/>
        <w:jc w:val="center"/>
        <w:rPr>
          <w:rFonts w:ascii="Arial" w:hAnsi="Arial" w:cs="Arial"/>
          <w:b/>
          <w:sz w:val="22"/>
        </w:rPr>
      </w:pPr>
    </w:p>
    <w:p w:rsidR="00A60128" w:rsidRPr="005D6E35" w:rsidRDefault="00A60128" w:rsidP="00A60128">
      <w:pPr>
        <w:spacing w:after="0" w:line="276" w:lineRule="auto"/>
        <w:ind w:left="1" w:firstLine="0"/>
        <w:jc w:val="center"/>
        <w:rPr>
          <w:rFonts w:ascii="Arial" w:hAnsi="Arial" w:cs="Arial"/>
          <w:color w:val="auto"/>
          <w:sz w:val="22"/>
        </w:rPr>
      </w:pPr>
    </w:p>
    <w:p w:rsidR="00A60128" w:rsidRPr="005D6E35" w:rsidRDefault="00A60128" w:rsidP="00284618">
      <w:pPr>
        <w:spacing w:after="16" w:line="276" w:lineRule="auto"/>
        <w:ind w:left="13"/>
        <w:rPr>
          <w:rFonts w:ascii="Arial" w:hAnsi="Arial" w:cs="Arial"/>
          <w:sz w:val="22"/>
        </w:rPr>
      </w:pPr>
      <w:r w:rsidRPr="005D6E35">
        <w:rPr>
          <w:rFonts w:ascii="Arial" w:hAnsi="Arial" w:cs="Arial"/>
          <w:sz w:val="22"/>
        </w:rPr>
        <w:t>This Memorandum of Agreement (“Agreement”</w:t>
      </w:r>
      <w:r w:rsidR="004E095C" w:rsidRPr="005D6E35">
        <w:rPr>
          <w:rFonts w:ascii="Arial" w:hAnsi="Arial" w:cs="Arial"/>
          <w:sz w:val="22"/>
        </w:rPr>
        <w:t xml:space="preserve"> or “MOA”</w:t>
      </w:r>
      <w:r w:rsidRPr="005D6E35">
        <w:rPr>
          <w:rFonts w:ascii="Arial" w:hAnsi="Arial" w:cs="Arial"/>
          <w:sz w:val="22"/>
        </w:rPr>
        <w:t>)</w:t>
      </w:r>
      <w:r w:rsidR="00B06A7A" w:rsidRPr="005D6E35">
        <w:rPr>
          <w:rFonts w:ascii="Arial" w:hAnsi="Arial" w:cs="Arial"/>
          <w:sz w:val="22"/>
        </w:rPr>
        <w:t xml:space="preserve"> </w:t>
      </w:r>
      <w:r w:rsidRPr="005D6E35">
        <w:rPr>
          <w:rFonts w:ascii="Arial" w:hAnsi="Arial" w:cs="Arial"/>
          <w:sz w:val="22"/>
        </w:rPr>
        <w:t xml:space="preserve">is made by and between the </w:t>
      </w:r>
      <w:r w:rsidR="00B06A7A" w:rsidRPr="005D6E35">
        <w:rPr>
          <w:rFonts w:ascii="Arial" w:hAnsi="Arial" w:cs="Arial"/>
          <w:sz w:val="22"/>
        </w:rPr>
        <w:t xml:space="preserve">County of </w:t>
      </w:r>
      <w:r w:rsidR="006D1BFE" w:rsidRPr="00C4641E">
        <w:rPr>
          <w:rFonts w:ascii="Arial" w:hAnsi="Arial" w:cs="Arial"/>
          <w:b/>
          <w:bCs/>
          <w:sz w:val="22"/>
        </w:rPr>
        <w:t>Haskel</w:t>
      </w:r>
      <w:r w:rsidR="00C4641E" w:rsidRPr="00C4641E">
        <w:rPr>
          <w:rFonts w:ascii="Arial" w:hAnsi="Arial" w:cs="Arial"/>
          <w:b/>
          <w:bCs/>
          <w:sz w:val="22"/>
        </w:rPr>
        <w:t>l</w:t>
      </w:r>
      <w:r w:rsidR="00B06A7A" w:rsidRPr="00C4641E">
        <w:rPr>
          <w:rFonts w:ascii="Arial" w:hAnsi="Arial" w:cs="Arial"/>
          <w:b/>
          <w:bCs/>
          <w:sz w:val="22"/>
        </w:rPr>
        <w:t xml:space="preserve">, Kansas </w:t>
      </w:r>
      <w:r w:rsidR="008A7F9D" w:rsidRPr="005D6E35">
        <w:rPr>
          <w:rFonts w:ascii="Arial" w:hAnsi="Arial" w:cs="Arial"/>
          <w:sz w:val="22"/>
        </w:rPr>
        <w:t xml:space="preserve">(the “County”) </w:t>
      </w:r>
      <w:r w:rsidRPr="005D6E35">
        <w:rPr>
          <w:rFonts w:ascii="Arial" w:hAnsi="Arial" w:cs="Arial"/>
          <w:sz w:val="22"/>
        </w:rPr>
        <w:t xml:space="preserve">and the </w:t>
      </w:r>
      <w:r w:rsidR="008A7F9D" w:rsidRPr="005D6E35">
        <w:rPr>
          <w:rFonts w:ascii="Arial" w:hAnsi="Arial" w:cs="Arial"/>
          <w:sz w:val="22"/>
        </w:rPr>
        <w:t>Awardee</w:t>
      </w:r>
      <w:r w:rsidR="00C4641E">
        <w:rPr>
          <w:rFonts w:ascii="Arial" w:hAnsi="Arial" w:cs="Arial"/>
          <w:sz w:val="22"/>
        </w:rPr>
        <w:t xml:space="preserve">, </w:t>
      </w:r>
      <w:r w:rsidR="0035756D">
        <w:rPr>
          <w:rFonts w:ascii="Arial" w:hAnsi="Arial" w:cs="Arial"/>
          <w:b/>
          <w:bCs/>
          <w:sz w:val="22"/>
        </w:rPr>
        <w:t>_____________________________</w:t>
      </w:r>
      <w:r w:rsidR="00C4641E">
        <w:rPr>
          <w:rFonts w:ascii="Arial" w:hAnsi="Arial" w:cs="Arial"/>
          <w:b/>
          <w:bCs/>
          <w:sz w:val="22"/>
        </w:rPr>
        <w:t>,</w:t>
      </w:r>
      <w:r w:rsidR="008A7F9D" w:rsidRPr="005D6E35">
        <w:rPr>
          <w:rFonts w:ascii="Arial" w:hAnsi="Arial" w:cs="Arial"/>
          <w:sz w:val="22"/>
        </w:rPr>
        <w:t xml:space="preserve"> indicated below </w:t>
      </w:r>
      <w:r w:rsidRPr="005D6E35">
        <w:rPr>
          <w:rFonts w:ascii="Arial" w:hAnsi="Arial" w:cs="Arial"/>
          <w:sz w:val="22"/>
        </w:rPr>
        <w:t>to set out the parties’ mutual understanding as to the use of funds provided</w:t>
      </w:r>
      <w:r w:rsidR="008A7F9D" w:rsidRPr="005D6E35">
        <w:rPr>
          <w:rFonts w:ascii="Arial" w:hAnsi="Arial" w:cs="Arial"/>
          <w:sz w:val="22"/>
        </w:rPr>
        <w:t xml:space="preserve"> by</w:t>
      </w:r>
      <w:r w:rsidR="00093502" w:rsidRPr="005D6E35">
        <w:rPr>
          <w:rFonts w:ascii="Arial" w:hAnsi="Arial" w:cs="Arial"/>
          <w:sz w:val="22"/>
        </w:rPr>
        <w:t xml:space="preserve"> the County to the Awardee.</w:t>
      </w:r>
    </w:p>
    <w:p w:rsidR="00093502" w:rsidRPr="005D6E35" w:rsidRDefault="00093502" w:rsidP="00973E3B">
      <w:pPr>
        <w:spacing w:after="16" w:line="276" w:lineRule="auto"/>
        <w:ind w:left="13"/>
        <w:rPr>
          <w:rFonts w:ascii="Arial" w:hAnsi="Arial" w:cs="Arial"/>
          <w:sz w:val="22"/>
        </w:rPr>
      </w:pPr>
    </w:p>
    <w:p w:rsidR="00093502" w:rsidRPr="005D6E35" w:rsidRDefault="00093502" w:rsidP="00973E3B">
      <w:pPr>
        <w:spacing w:after="16" w:line="276" w:lineRule="auto"/>
        <w:ind w:left="13"/>
        <w:jc w:val="center"/>
        <w:rPr>
          <w:rFonts w:ascii="Arial" w:hAnsi="Arial" w:cs="Arial"/>
          <w:b/>
          <w:sz w:val="22"/>
          <w:u w:val="single"/>
        </w:rPr>
      </w:pPr>
      <w:r w:rsidRPr="005D6E35">
        <w:rPr>
          <w:rFonts w:ascii="Arial" w:hAnsi="Arial" w:cs="Arial"/>
          <w:b/>
          <w:sz w:val="22"/>
          <w:u w:val="single"/>
        </w:rPr>
        <w:t>RECITALS</w:t>
      </w:r>
    </w:p>
    <w:p w:rsidR="00A60128" w:rsidRPr="005D6E35" w:rsidRDefault="00A60128" w:rsidP="00973E3B">
      <w:pPr>
        <w:spacing w:after="21" w:line="276" w:lineRule="auto"/>
        <w:rPr>
          <w:rFonts w:ascii="Arial" w:hAnsi="Arial" w:cs="Arial"/>
          <w:b/>
          <w:sz w:val="22"/>
        </w:rPr>
      </w:pPr>
    </w:p>
    <w:p w:rsidR="00A60128" w:rsidRPr="005D6E35" w:rsidRDefault="00222B79" w:rsidP="00973E3B">
      <w:pPr>
        <w:spacing w:after="21" w:line="276" w:lineRule="auto"/>
        <w:ind w:left="0" w:firstLine="0"/>
        <w:rPr>
          <w:rFonts w:ascii="Arial" w:hAnsi="Arial" w:cs="Arial"/>
          <w:sz w:val="22"/>
        </w:rPr>
      </w:pPr>
      <w:r w:rsidRPr="00222B79">
        <w:rPr>
          <w:rFonts w:ascii="Arial" w:hAnsi="Arial" w:cs="Arial"/>
          <w:b/>
          <w:sz w:val="22"/>
        </w:rPr>
        <w:t>WHEREAS</w:t>
      </w:r>
      <w:r>
        <w:rPr>
          <w:rFonts w:ascii="Arial" w:hAnsi="Arial" w:cs="Arial"/>
          <w:sz w:val="22"/>
        </w:rPr>
        <w:t xml:space="preserve">, </w:t>
      </w:r>
      <w:r w:rsidR="00093502" w:rsidRPr="005D6E35">
        <w:rPr>
          <w:rFonts w:ascii="Arial" w:hAnsi="Arial" w:cs="Arial"/>
          <w:sz w:val="22"/>
        </w:rPr>
        <w:t>T</w:t>
      </w:r>
      <w:r w:rsidR="00A60128" w:rsidRPr="005D6E35">
        <w:rPr>
          <w:rFonts w:ascii="Arial" w:hAnsi="Arial" w:cs="Arial"/>
          <w:sz w:val="22"/>
        </w:rPr>
        <w:t>he State of Kansas is facing both a public health and economic crisis – the pandemic and public health emergency of COVID-19 – which has resulted in illness, quarantines, school closures, and temporary and permanent closures of businesses resulting in lost wages and financial hardship to Kansas citizens</w:t>
      </w:r>
      <w:r w:rsidR="00093502" w:rsidRPr="005D6E35">
        <w:rPr>
          <w:rFonts w:ascii="Arial" w:hAnsi="Arial" w:cs="Arial"/>
          <w:sz w:val="22"/>
        </w:rPr>
        <w:t>, including citizens in the County</w:t>
      </w:r>
      <w:r w:rsidR="00A60128" w:rsidRPr="005D6E35">
        <w:rPr>
          <w:rFonts w:ascii="Arial" w:hAnsi="Arial" w:cs="Arial"/>
          <w:sz w:val="22"/>
        </w:rPr>
        <w:t>; and</w:t>
      </w:r>
    </w:p>
    <w:p w:rsidR="00A60128" w:rsidRPr="005D6E35" w:rsidRDefault="00A60128" w:rsidP="00973E3B">
      <w:pPr>
        <w:spacing w:after="0" w:line="276" w:lineRule="auto"/>
        <w:ind w:left="5" w:firstLine="0"/>
        <w:jc w:val="left"/>
        <w:rPr>
          <w:rFonts w:ascii="Arial" w:hAnsi="Arial" w:cs="Arial"/>
          <w:sz w:val="22"/>
        </w:rPr>
      </w:pPr>
      <w:r w:rsidRPr="005D6E35">
        <w:rPr>
          <w:rFonts w:ascii="Arial" w:hAnsi="Arial" w:cs="Arial"/>
          <w:sz w:val="22"/>
        </w:rPr>
        <w:t xml:space="preserve"> </w:t>
      </w:r>
    </w:p>
    <w:p w:rsidR="00A60128" w:rsidRPr="005D6E35" w:rsidRDefault="00A60128" w:rsidP="00973E3B">
      <w:pPr>
        <w:spacing w:after="0" w:line="276" w:lineRule="auto"/>
        <w:ind w:left="8"/>
        <w:rPr>
          <w:rFonts w:ascii="Arial" w:hAnsi="Arial" w:cs="Arial"/>
          <w:sz w:val="22"/>
        </w:rPr>
      </w:pPr>
      <w:r w:rsidRPr="005D6E35">
        <w:rPr>
          <w:rFonts w:ascii="Arial" w:hAnsi="Arial" w:cs="Arial"/>
          <w:b/>
          <w:sz w:val="22"/>
        </w:rPr>
        <w:t>WHEREAS</w:t>
      </w:r>
      <w:r w:rsidRPr="00222B79">
        <w:rPr>
          <w:rFonts w:ascii="Arial" w:hAnsi="Arial" w:cs="Arial"/>
          <w:sz w:val="22"/>
        </w:rPr>
        <w:t>,</w:t>
      </w:r>
      <w:r w:rsidRPr="005D6E35">
        <w:rPr>
          <w:rFonts w:ascii="Arial" w:hAnsi="Arial" w:cs="Arial"/>
          <w:b/>
          <w:sz w:val="22"/>
        </w:rPr>
        <w:t xml:space="preserve"> </w:t>
      </w:r>
      <w:r w:rsidRPr="005D6E35">
        <w:rPr>
          <w:rFonts w:ascii="Arial" w:hAnsi="Arial" w:cs="Arial"/>
          <w:sz w:val="22"/>
        </w:rPr>
        <w:t xml:space="preserve">the federal government, pursuant to section 601(a) of the Social Security Act, as added by section 5001 of the Coronavirus Aid, Relief, and Economic Security Act (“CARES Act”) created the Coronavirus Relief Fund (“CRF”) and provided moneys to the State of Kansas for expenditures necessary because of the public health emergency, including expenditures to promote public health and education and provide economic support for small businesses and others affected by business interruption; and  </w:t>
      </w:r>
    </w:p>
    <w:p w:rsidR="00A60128" w:rsidRPr="005D6E35" w:rsidRDefault="00A60128" w:rsidP="00973E3B">
      <w:pPr>
        <w:spacing w:after="0" w:line="276" w:lineRule="auto"/>
        <w:ind w:left="8"/>
        <w:rPr>
          <w:rFonts w:ascii="Arial" w:hAnsi="Arial" w:cs="Arial"/>
          <w:sz w:val="22"/>
        </w:rPr>
      </w:pPr>
    </w:p>
    <w:p w:rsidR="00A60128" w:rsidRPr="005D6E35" w:rsidRDefault="00A60128" w:rsidP="00973E3B">
      <w:pPr>
        <w:spacing w:after="0" w:line="276" w:lineRule="auto"/>
        <w:ind w:left="8"/>
        <w:rPr>
          <w:rFonts w:ascii="Arial" w:hAnsi="Arial" w:cs="Arial"/>
          <w:sz w:val="22"/>
        </w:rPr>
      </w:pPr>
      <w:r w:rsidRPr="005D6E35">
        <w:rPr>
          <w:rFonts w:ascii="Arial" w:hAnsi="Arial" w:cs="Arial"/>
          <w:b/>
          <w:sz w:val="22"/>
        </w:rPr>
        <w:t>WHEREAS</w:t>
      </w:r>
      <w:r w:rsidRPr="005D6E35">
        <w:rPr>
          <w:rFonts w:ascii="Arial" w:hAnsi="Arial" w:cs="Arial"/>
          <w:sz w:val="22"/>
        </w:rPr>
        <w:t xml:space="preserve">, </w:t>
      </w:r>
      <w:r w:rsidR="004B3DD7" w:rsidRPr="005D6E35">
        <w:rPr>
          <w:rFonts w:ascii="Arial" w:hAnsi="Arial" w:cs="Arial"/>
          <w:sz w:val="22"/>
        </w:rPr>
        <w:t xml:space="preserve">the </w:t>
      </w:r>
      <w:r w:rsidR="0031677A" w:rsidRPr="005D6E35">
        <w:rPr>
          <w:rFonts w:ascii="Arial" w:hAnsi="Arial" w:cs="Arial"/>
          <w:sz w:val="22"/>
        </w:rPr>
        <w:t>County passed a Resolution on ___</w:t>
      </w:r>
      <w:r w:rsidR="00FE5B17">
        <w:rPr>
          <w:rFonts w:ascii="Arial" w:hAnsi="Arial" w:cs="Arial"/>
          <w:sz w:val="22"/>
        </w:rPr>
        <w:t>6-28-2020</w:t>
      </w:r>
      <w:r w:rsidR="0031677A" w:rsidRPr="005D6E35">
        <w:rPr>
          <w:rFonts w:ascii="Arial" w:hAnsi="Arial" w:cs="Arial"/>
          <w:sz w:val="22"/>
        </w:rPr>
        <w:t>_(“the Resolution”)</w:t>
      </w:r>
      <w:r w:rsidR="0038115C" w:rsidRPr="005D6E35">
        <w:rPr>
          <w:rFonts w:ascii="Arial" w:hAnsi="Arial" w:cs="Arial"/>
          <w:sz w:val="22"/>
        </w:rPr>
        <w:t xml:space="preserve"> </w:t>
      </w:r>
      <w:r w:rsidR="009053C3" w:rsidRPr="005D6E35">
        <w:rPr>
          <w:rFonts w:ascii="Arial" w:hAnsi="Arial" w:cs="Arial"/>
          <w:sz w:val="22"/>
        </w:rPr>
        <w:t xml:space="preserve">in which it agreed to accept CRF funds from the State </w:t>
      </w:r>
      <w:r w:rsidR="00690FFE" w:rsidRPr="005D6E35">
        <w:rPr>
          <w:rFonts w:ascii="Arial" w:hAnsi="Arial" w:cs="Arial"/>
          <w:sz w:val="22"/>
        </w:rPr>
        <w:t>and to use and distribute those funds in a manner that complies with the terms of the CARES Act and the Resolution</w:t>
      </w:r>
      <w:r w:rsidR="008A69C8" w:rsidRPr="005D6E35">
        <w:rPr>
          <w:rFonts w:ascii="Arial" w:hAnsi="Arial" w:cs="Arial"/>
          <w:sz w:val="22"/>
        </w:rPr>
        <w:t xml:space="preserve">, </w:t>
      </w:r>
      <w:r w:rsidR="001249D1" w:rsidRPr="005D6E35">
        <w:rPr>
          <w:rFonts w:ascii="Arial" w:hAnsi="Arial" w:cs="Arial"/>
          <w:sz w:val="22"/>
        </w:rPr>
        <w:t xml:space="preserve">and </w:t>
      </w:r>
      <w:r w:rsidR="003F2B02" w:rsidRPr="005D6E35">
        <w:rPr>
          <w:rFonts w:ascii="Arial" w:hAnsi="Arial" w:cs="Arial"/>
          <w:sz w:val="22"/>
        </w:rPr>
        <w:t>the State of Kansas provided the County with CRF funds</w:t>
      </w:r>
      <w:r w:rsidRPr="005D6E35">
        <w:rPr>
          <w:rFonts w:ascii="Arial" w:hAnsi="Arial" w:cs="Arial"/>
          <w:sz w:val="22"/>
        </w:rPr>
        <w:t xml:space="preserve">; </w:t>
      </w:r>
      <w:r w:rsidR="00803788" w:rsidRPr="005D6E35">
        <w:rPr>
          <w:rFonts w:ascii="Arial" w:hAnsi="Arial" w:cs="Arial"/>
          <w:sz w:val="22"/>
        </w:rPr>
        <w:t>and</w:t>
      </w:r>
    </w:p>
    <w:p w:rsidR="00803788" w:rsidRPr="005D6E35" w:rsidRDefault="00803788" w:rsidP="00973E3B">
      <w:pPr>
        <w:spacing w:after="0" w:line="276" w:lineRule="auto"/>
        <w:ind w:left="8"/>
        <w:rPr>
          <w:rFonts w:ascii="Arial" w:hAnsi="Arial" w:cs="Arial"/>
          <w:sz w:val="22"/>
        </w:rPr>
      </w:pPr>
    </w:p>
    <w:p w:rsidR="00803788" w:rsidRPr="005D6E35" w:rsidRDefault="00803788" w:rsidP="00973E3B">
      <w:pPr>
        <w:spacing w:after="0" w:line="276" w:lineRule="auto"/>
        <w:ind w:left="8"/>
        <w:rPr>
          <w:rFonts w:ascii="Arial" w:hAnsi="Arial" w:cs="Arial"/>
          <w:sz w:val="22"/>
        </w:rPr>
      </w:pPr>
      <w:r w:rsidRPr="005D6E35">
        <w:rPr>
          <w:rFonts w:ascii="Arial" w:hAnsi="Arial" w:cs="Arial"/>
          <w:b/>
          <w:sz w:val="22"/>
        </w:rPr>
        <w:t>WHEREAS</w:t>
      </w:r>
      <w:r w:rsidRPr="005D6E35">
        <w:rPr>
          <w:rFonts w:ascii="Arial" w:hAnsi="Arial" w:cs="Arial"/>
          <w:sz w:val="22"/>
        </w:rPr>
        <w:t xml:space="preserve"> the Awarde</w:t>
      </w:r>
      <w:r w:rsidR="001249D1" w:rsidRPr="005D6E35">
        <w:rPr>
          <w:rFonts w:ascii="Arial" w:hAnsi="Arial" w:cs="Arial"/>
          <w:sz w:val="22"/>
        </w:rPr>
        <w:t>e</w:t>
      </w:r>
      <w:r w:rsidRPr="005D6E35">
        <w:rPr>
          <w:rFonts w:ascii="Arial" w:hAnsi="Arial" w:cs="Arial"/>
          <w:sz w:val="22"/>
        </w:rPr>
        <w:t xml:space="preserve"> </w:t>
      </w:r>
      <w:proofErr w:type="gramStart"/>
      <w:r w:rsidR="001249D1" w:rsidRPr="005D6E35">
        <w:rPr>
          <w:rFonts w:ascii="Arial" w:hAnsi="Arial" w:cs="Arial"/>
          <w:sz w:val="22"/>
        </w:rPr>
        <w:t>submitted an application</w:t>
      </w:r>
      <w:proofErr w:type="gramEnd"/>
      <w:r w:rsidR="001249D1" w:rsidRPr="005D6E35">
        <w:rPr>
          <w:rFonts w:ascii="Arial" w:hAnsi="Arial" w:cs="Arial"/>
          <w:sz w:val="22"/>
        </w:rPr>
        <w:t xml:space="preserve"> </w:t>
      </w:r>
      <w:r w:rsidR="001E2C57" w:rsidRPr="005D6E35">
        <w:rPr>
          <w:rFonts w:ascii="Arial" w:hAnsi="Arial" w:cs="Arial"/>
          <w:sz w:val="22"/>
        </w:rPr>
        <w:t xml:space="preserve">and/or request </w:t>
      </w:r>
      <w:r w:rsidR="001249D1" w:rsidRPr="005D6E35">
        <w:rPr>
          <w:rFonts w:ascii="Arial" w:hAnsi="Arial" w:cs="Arial"/>
          <w:sz w:val="22"/>
        </w:rPr>
        <w:t>for CRF funds</w:t>
      </w:r>
      <w:r w:rsidR="00574C62" w:rsidRPr="005D6E35">
        <w:rPr>
          <w:rFonts w:ascii="Arial" w:hAnsi="Arial" w:cs="Arial"/>
          <w:sz w:val="22"/>
        </w:rPr>
        <w:t xml:space="preserve"> for expenditures necessary due to the public health emergency, that </w:t>
      </w:r>
      <w:r w:rsidR="00911C98" w:rsidRPr="005D6E35">
        <w:rPr>
          <w:rFonts w:ascii="Arial" w:hAnsi="Arial" w:cs="Arial"/>
          <w:sz w:val="22"/>
        </w:rPr>
        <w:t>application</w:t>
      </w:r>
      <w:r w:rsidR="00574C62" w:rsidRPr="005D6E35">
        <w:rPr>
          <w:rFonts w:ascii="Arial" w:hAnsi="Arial" w:cs="Arial"/>
          <w:sz w:val="22"/>
        </w:rPr>
        <w:t xml:space="preserve"> was approved by the County</w:t>
      </w:r>
      <w:r w:rsidR="00F06F6A">
        <w:rPr>
          <w:rFonts w:ascii="Arial" w:hAnsi="Arial" w:cs="Arial"/>
          <w:sz w:val="22"/>
        </w:rPr>
        <w:t>,</w:t>
      </w:r>
      <w:r w:rsidR="00071601" w:rsidRPr="005D6E35">
        <w:rPr>
          <w:rFonts w:ascii="Arial" w:hAnsi="Arial" w:cs="Arial"/>
          <w:sz w:val="22"/>
        </w:rPr>
        <w:t xml:space="preserve"> and the County seeks to provide CRF funds to the Awardee</w:t>
      </w:r>
      <w:r w:rsidR="00C02A09" w:rsidRPr="005D6E35">
        <w:rPr>
          <w:rFonts w:ascii="Arial" w:hAnsi="Arial" w:cs="Arial"/>
          <w:sz w:val="22"/>
        </w:rPr>
        <w:t xml:space="preserve"> subject to the terms of this Agreement</w:t>
      </w:r>
      <w:r w:rsidR="00574C62" w:rsidRPr="005D6E35">
        <w:rPr>
          <w:rFonts w:ascii="Arial" w:hAnsi="Arial" w:cs="Arial"/>
          <w:sz w:val="22"/>
        </w:rPr>
        <w:t>;</w:t>
      </w:r>
    </w:p>
    <w:p w:rsidR="00A60128" w:rsidRPr="005D6E35" w:rsidRDefault="00A60128" w:rsidP="00973E3B">
      <w:pPr>
        <w:spacing w:after="0" w:line="276" w:lineRule="auto"/>
        <w:ind w:left="5" w:firstLine="0"/>
        <w:jc w:val="left"/>
        <w:rPr>
          <w:rFonts w:ascii="Arial" w:hAnsi="Arial" w:cs="Arial"/>
          <w:sz w:val="22"/>
        </w:rPr>
      </w:pPr>
    </w:p>
    <w:p w:rsidR="00A60128" w:rsidRPr="005D6E35" w:rsidRDefault="00A60128" w:rsidP="00973E3B">
      <w:pPr>
        <w:spacing w:after="0" w:line="276" w:lineRule="auto"/>
        <w:ind w:left="8"/>
        <w:rPr>
          <w:rFonts w:ascii="Arial" w:hAnsi="Arial" w:cs="Arial"/>
          <w:b/>
          <w:sz w:val="22"/>
        </w:rPr>
      </w:pPr>
      <w:r w:rsidRPr="005D6E35">
        <w:rPr>
          <w:rFonts w:ascii="Arial" w:hAnsi="Arial" w:cs="Arial"/>
          <w:b/>
          <w:sz w:val="22"/>
        </w:rPr>
        <w:t>Therefore, the parties understand and agree as follows:</w:t>
      </w:r>
      <w:r w:rsidR="004B02AE" w:rsidRPr="005D6E35">
        <w:rPr>
          <w:rFonts w:ascii="Arial" w:hAnsi="Arial" w:cs="Arial"/>
          <w:b/>
          <w:sz w:val="22"/>
        </w:rPr>
        <w:t xml:space="preserve"> </w:t>
      </w:r>
    </w:p>
    <w:p w:rsidR="00A60128" w:rsidRPr="005D6E35" w:rsidRDefault="00A60128" w:rsidP="00973E3B">
      <w:pPr>
        <w:spacing w:after="0" w:line="276" w:lineRule="auto"/>
        <w:ind w:left="8"/>
        <w:rPr>
          <w:rFonts w:ascii="Arial" w:hAnsi="Arial" w:cs="Arial"/>
          <w:b/>
          <w:sz w:val="22"/>
        </w:rPr>
      </w:pPr>
    </w:p>
    <w:p w:rsidR="00A60128" w:rsidRPr="005D6E35" w:rsidRDefault="00A60128" w:rsidP="00973E3B">
      <w:pPr>
        <w:numPr>
          <w:ilvl w:val="0"/>
          <w:numId w:val="1"/>
        </w:numPr>
        <w:spacing w:line="276" w:lineRule="auto"/>
        <w:ind w:left="0" w:firstLine="365"/>
        <w:rPr>
          <w:rFonts w:ascii="Arial" w:hAnsi="Arial" w:cs="Arial"/>
          <w:sz w:val="22"/>
        </w:rPr>
      </w:pPr>
      <w:r w:rsidRPr="005D6E35">
        <w:rPr>
          <w:rFonts w:ascii="Arial" w:hAnsi="Arial" w:cs="Arial"/>
          <w:sz w:val="22"/>
          <w:u w:val="single"/>
        </w:rPr>
        <w:t>CARES Act</w:t>
      </w:r>
      <w:r w:rsidRPr="005D6E35">
        <w:rPr>
          <w:rFonts w:ascii="Arial" w:hAnsi="Arial" w:cs="Arial"/>
          <w:sz w:val="22"/>
        </w:rPr>
        <w:t xml:space="preserve">.  The </w:t>
      </w:r>
      <w:r w:rsidR="001F0F47" w:rsidRPr="005D6E35">
        <w:rPr>
          <w:rFonts w:ascii="Arial" w:hAnsi="Arial" w:cs="Arial"/>
          <w:sz w:val="22"/>
        </w:rPr>
        <w:t>County</w:t>
      </w:r>
      <w:r w:rsidR="0038115C" w:rsidRPr="005D6E35">
        <w:rPr>
          <w:rFonts w:ascii="Arial" w:hAnsi="Arial" w:cs="Arial"/>
          <w:sz w:val="22"/>
        </w:rPr>
        <w:t xml:space="preserve"> </w:t>
      </w:r>
      <w:r w:rsidR="00803788" w:rsidRPr="005D6E35">
        <w:rPr>
          <w:rFonts w:ascii="Arial" w:hAnsi="Arial" w:cs="Arial"/>
          <w:sz w:val="22"/>
        </w:rPr>
        <w:t xml:space="preserve">and Awarded </w:t>
      </w:r>
      <w:r w:rsidRPr="005D6E35">
        <w:rPr>
          <w:rFonts w:ascii="Arial" w:hAnsi="Arial" w:cs="Arial"/>
          <w:sz w:val="22"/>
        </w:rPr>
        <w:t>understand and agree that pursuant</w:t>
      </w:r>
      <w:r w:rsidR="002342EC" w:rsidRPr="005D6E35">
        <w:rPr>
          <w:rFonts w:ascii="Arial" w:hAnsi="Arial" w:cs="Arial"/>
          <w:sz w:val="22"/>
        </w:rPr>
        <w:t xml:space="preserve"> to</w:t>
      </w:r>
      <w:r w:rsidRPr="005D6E35">
        <w:rPr>
          <w:rFonts w:ascii="Arial" w:hAnsi="Arial" w:cs="Arial"/>
          <w:sz w:val="22"/>
        </w:rPr>
        <w:t xml:space="preserve"> the CARES Act, as codified in 42 U.S.C. § 801, CRF funds may only be used for</w:t>
      </w:r>
      <w:r w:rsidR="00A842D8" w:rsidRPr="005D6E35">
        <w:rPr>
          <w:rFonts w:ascii="Arial" w:hAnsi="Arial" w:cs="Arial"/>
          <w:sz w:val="22"/>
        </w:rPr>
        <w:t xml:space="preserve"> costs that</w:t>
      </w:r>
      <w:r w:rsidRPr="005D6E35">
        <w:rPr>
          <w:rFonts w:ascii="Arial" w:hAnsi="Arial" w:cs="Arial"/>
          <w:sz w:val="22"/>
        </w:rPr>
        <w:t xml:space="preserve">: </w:t>
      </w:r>
    </w:p>
    <w:p w:rsidR="00A60128" w:rsidRPr="005D6E35" w:rsidRDefault="00A842D8" w:rsidP="00973E3B">
      <w:pPr>
        <w:numPr>
          <w:ilvl w:val="3"/>
          <w:numId w:val="12"/>
        </w:numPr>
        <w:spacing w:line="276" w:lineRule="auto"/>
        <w:ind w:left="1440" w:hanging="355"/>
        <w:rPr>
          <w:rFonts w:ascii="Arial" w:hAnsi="Arial" w:cs="Arial"/>
          <w:sz w:val="22"/>
        </w:rPr>
      </w:pPr>
      <w:r w:rsidRPr="005D6E35">
        <w:rPr>
          <w:rFonts w:ascii="Arial" w:hAnsi="Arial" w:cs="Arial"/>
          <w:sz w:val="22"/>
        </w:rPr>
        <w:t xml:space="preserve">are </w:t>
      </w:r>
      <w:r w:rsidR="00A60128" w:rsidRPr="005D6E35">
        <w:rPr>
          <w:rFonts w:ascii="Arial" w:hAnsi="Arial" w:cs="Arial"/>
          <w:sz w:val="22"/>
        </w:rPr>
        <w:t xml:space="preserve">necessary expenditures incurred due to the public health emergency with respect to Coronavirus Disease 2019 (COVID-19);  </w:t>
      </w:r>
    </w:p>
    <w:p w:rsidR="00A60128" w:rsidRPr="005D6E35" w:rsidRDefault="00A842D8" w:rsidP="00973E3B">
      <w:pPr>
        <w:numPr>
          <w:ilvl w:val="3"/>
          <w:numId w:val="12"/>
        </w:numPr>
        <w:spacing w:line="276" w:lineRule="auto"/>
        <w:ind w:left="1440" w:hanging="355"/>
        <w:rPr>
          <w:rFonts w:ascii="Arial" w:hAnsi="Arial" w:cs="Arial"/>
          <w:sz w:val="22"/>
        </w:rPr>
      </w:pPr>
      <w:proofErr w:type="spellStart"/>
      <w:r w:rsidRPr="005D6E35">
        <w:rPr>
          <w:rFonts w:ascii="Arial" w:hAnsi="Arial" w:cs="Arial"/>
          <w:sz w:val="22"/>
          <w:u w:color="000000"/>
        </w:rPr>
        <w:t>were</w:t>
      </w:r>
      <w:proofErr w:type="spellEnd"/>
      <w:r w:rsidRPr="005D6E35">
        <w:rPr>
          <w:rFonts w:ascii="Arial" w:hAnsi="Arial" w:cs="Arial"/>
          <w:sz w:val="22"/>
          <w:u w:color="000000"/>
        </w:rPr>
        <w:t xml:space="preserve"> </w:t>
      </w:r>
      <w:r w:rsidR="00A60128" w:rsidRPr="005D6E35">
        <w:rPr>
          <w:rFonts w:ascii="Arial" w:hAnsi="Arial" w:cs="Arial"/>
          <w:sz w:val="22"/>
          <w:u w:val="single" w:color="000000"/>
        </w:rPr>
        <w:t>not</w:t>
      </w:r>
      <w:r w:rsidR="00A60128" w:rsidRPr="005D6E35">
        <w:rPr>
          <w:rFonts w:ascii="Arial" w:hAnsi="Arial" w:cs="Arial"/>
          <w:sz w:val="22"/>
        </w:rPr>
        <w:t xml:space="preserve"> accounted for in the budget most recently approved as of March 27, 2020; and  </w:t>
      </w:r>
    </w:p>
    <w:p w:rsidR="00A60128" w:rsidRPr="005D6E35" w:rsidRDefault="00470AEB" w:rsidP="00973E3B">
      <w:pPr>
        <w:numPr>
          <w:ilvl w:val="3"/>
          <w:numId w:val="12"/>
        </w:numPr>
        <w:spacing w:line="276" w:lineRule="auto"/>
        <w:ind w:left="1440" w:hanging="355"/>
        <w:rPr>
          <w:rFonts w:ascii="Arial" w:hAnsi="Arial" w:cs="Arial"/>
          <w:sz w:val="22"/>
        </w:rPr>
      </w:pPr>
      <w:r w:rsidRPr="005D6E35">
        <w:rPr>
          <w:rFonts w:ascii="Arial" w:hAnsi="Arial" w:cs="Arial"/>
          <w:sz w:val="22"/>
        </w:rPr>
        <w:lastRenderedPageBreak/>
        <w:t xml:space="preserve">were </w:t>
      </w:r>
      <w:r w:rsidR="00A60128" w:rsidRPr="005D6E35">
        <w:rPr>
          <w:rFonts w:ascii="Arial" w:hAnsi="Arial" w:cs="Arial"/>
          <w:sz w:val="22"/>
        </w:rPr>
        <w:t xml:space="preserve">incurred during the period that begins on March 1, 2020 and ends on December 30, 2020 (the “Covered Period”). </w:t>
      </w:r>
      <w:r w:rsidR="00A60128" w:rsidRPr="005D6E35">
        <w:rPr>
          <w:rFonts w:ascii="Arial" w:hAnsi="Arial" w:cs="Arial"/>
          <w:sz w:val="22"/>
        </w:rPr>
        <w:tab/>
      </w:r>
    </w:p>
    <w:p w:rsidR="00A60128" w:rsidRPr="005D6E35" w:rsidRDefault="00A60128" w:rsidP="00973E3B">
      <w:pPr>
        <w:pStyle w:val="ListParagraph"/>
        <w:numPr>
          <w:ilvl w:val="0"/>
          <w:numId w:val="1"/>
        </w:numPr>
        <w:tabs>
          <w:tab w:val="left" w:pos="720"/>
        </w:tabs>
        <w:spacing w:line="276" w:lineRule="auto"/>
        <w:ind w:left="0" w:firstLine="360"/>
        <w:rPr>
          <w:rFonts w:ascii="Arial" w:hAnsi="Arial" w:cs="Arial"/>
          <w:sz w:val="22"/>
        </w:rPr>
      </w:pPr>
      <w:r w:rsidRPr="005D6E35">
        <w:rPr>
          <w:rFonts w:ascii="Arial" w:hAnsi="Arial" w:cs="Arial"/>
          <w:sz w:val="22"/>
          <w:u w:val="single"/>
        </w:rPr>
        <w:t xml:space="preserve">The </w:t>
      </w:r>
      <w:r w:rsidR="00911C98" w:rsidRPr="005D6E35">
        <w:rPr>
          <w:rFonts w:ascii="Arial" w:hAnsi="Arial" w:cs="Arial"/>
          <w:sz w:val="22"/>
          <w:u w:val="single"/>
        </w:rPr>
        <w:t>Application</w:t>
      </w:r>
      <w:r w:rsidRPr="005D6E35">
        <w:rPr>
          <w:rFonts w:ascii="Arial" w:hAnsi="Arial" w:cs="Arial"/>
          <w:sz w:val="22"/>
        </w:rPr>
        <w:t xml:space="preserve">.  </w:t>
      </w:r>
      <w:r w:rsidR="00D55C71" w:rsidRPr="005D6E35">
        <w:rPr>
          <w:rFonts w:ascii="Arial" w:hAnsi="Arial" w:cs="Arial"/>
          <w:sz w:val="22"/>
        </w:rPr>
        <w:t>Awardee</w:t>
      </w:r>
      <w:r w:rsidRPr="005D6E35">
        <w:rPr>
          <w:rFonts w:ascii="Arial" w:hAnsi="Arial" w:cs="Arial"/>
          <w:sz w:val="22"/>
        </w:rPr>
        <w:t xml:space="preserve">’s </w:t>
      </w:r>
      <w:r w:rsidR="00102022" w:rsidRPr="005D6E35">
        <w:rPr>
          <w:rFonts w:ascii="Arial" w:hAnsi="Arial" w:cs="Arial"/>
          <w:sz w:val="22"/>
        </w:rPr>
        <w:t>a</w:t>
      </w:r>
      <w:r w:rsidR="00911C98" w:rsidRPr="005D6E35">
        <w:rPr>
          <w:rFonts w:ascii="Arial" w:hAnsi="Arial" w:cs="Arial"/>
          <w:sz w:val="22"/>
        </w:rPr>
        <w:t>pplication</w:t>
      </w:r>
      <w:r w:rsidRPr="005D6E35">
        <w:rPr>
          <w:rFonts w:ascii="Arial" w:hAnsi="Arial" w:cs="Arial"/>
          <w:sz w:val="22"/>
        </w:rPr>
        <w:t xml:space="preserve"> </w:t>
      </w:r>
      <w:r w:rsidR="00102022" w:rsidRPr="005D6E35">
        <w:rPr>
          <w:rFonts w:ascii="Arial" w:hAnsi="Arial" w:cs="Arial"/>
          <w:sz w:val="22"/>
        </w:rPr>
        <w:t xml:space="preserve">and request </w:t>
      </w:r>
      <w:r w:rsidRPr="005D6E35">
        <w:rPr>
          <w:rFonts w:ascii="Arial" w:hAnsi="Arial" w:cs="Arial"/>
          <w:sz w:val="22"/>
        </w:rPr>
        <w:t xml:space="preserve">for CRF </w:t>
      </w:r>
      <w:r w:rsidR="00230814" w:rsidRPr="005D6E35">
        <w:rPr>
          <w:rFonts w:ascii="Arial" w:hAnsi="Arial" w:cs="Arial"/>
          <w:sz w:val="22"/>
        </w:rPr>
        <w:t>F</w:t>
      </w:r>
      <w:r w:rsidRPr="005D6E35">
        <w:rPr>
          <w:rFonts w:ascii="Arial" w:hAnsi="Arial" w:cs="Arial"/>
          <w:sz w:val="22"/>
        </w:rPr>
        <w:t>unds</w:t>
      </w:r>
      <w:r w:rsidR="00523D7A">
        <w:rPr>
          <w:rFonts w:ascii="Arial" w:hAnsi="Arial" w:cs="Arial"/>
          <w:sz w:val="22"/>
        </w:rPr>
        <w:t>,</w:t>
      </w:r>
      <w:r w:rsidR="00464889" w:rsidRPr="005D6E35">
        <w:rPr>
          <w:rFonts w:ascii="Arial" w:hAnsi="Arial" w:cs="Arial"/>
          <w:sz w:val="22"/>
        </w:rPr>
        <w:t xml:space="preserve"> </w:t>
      </w:r>
      <w:r w:rsidR="000F7EA8">
        <w:rPr>
          <w:rFonts w:ascii="Arial" w:hAnsi="Arial" w:cs="Arial"/>
          <w:sz w:val="22"/>
        </w:rPr>
        <w:t xml:space="preserve">as </w:t>
      </w:r>
      <w:r w:rsidRPr="005D6E35">
        <w:rPr>
          <w:rFonts w:ascii="Arial" w:hAnsi="Arial" w:cs="Arial"/>
          <w:sz w:val="22"/>
        </w:rPr>
        <w:t xml:space="preserve">approved by the </w:t>
      </w:r>
      <w:r w:rsidR="001E2C57" w:rsidRPr="005D6E35">
        <w:rPr>
          <w:rFonts w:ascii="Arial" w:hAnsi="Arial" w:cs="Arial"/>
          <w:sz w:val="22"/>
        </w:rPr>
        <w:t>County</w:t>
      </w:r>
      <w:r w:rsidRPr="005D6E35">
        <w:rPr>
          <w:rFonts w:ascii="Arial" w:hAnsi="Arial" w:cs="Arial"/>
          <w:sz w:val="22"/>
        </w:rPr>
        <w:t xml:space="preserve">, is attached </w:t>
      </w:r>
      <w:r w:rsidR="001E2C57" w:rsidRPr="005D6E35">
        <w:rPr>
          <w:rFonts w:ascii="Arial" w:hAnsi="Arial" w:cs="Arial"/>
          <w:sz w:val="22"/>
        </w:rPr>
        <w:t xml:space="preserve">hereto </w:t>
      </w:r>
      <w:r w:rsidRPr="005D6E35">
        <w:rPr>
          <w:rFonts w:ascii="Arial" w:hAnsi="Arial" w:cs="Arial"/>
          <w:sz w:val="22"/>
        </w:rPr>
        <w:t xml:space="preserve">(“the </w:t>
      </w:r>
      <w:r w:rsidR="00911C98" w:rsidRPr="005D6E35">
        <w:rPr>
          <w:rFonts w:ascii="Arial" w:hAnsi="Arial" w:cs="Arial"/>
          <w:sz w:val="22"/>
        </w:rPr>
        <w:t>Application</w:t>
      </w:r>
      <w:r w:rsidRPr="005D6E35">
        <w:rPr>
          <w:rFonts w:ascii="Arial" w:hAnsi="Arial" w:cs="Arial"/>
          <w:sz w:val="22"/>
        </w:rPr>
        <w:t>”)</w:t>
      </w:r>
      <w:r w:rsidR="00EF4359" w:rsidRPr="005D6E35">
        <w:rPr>
          <w:rFonts w:ascii="Arial" w:hAnsi="Arial" w:cs="Arial"/>
          <w:sz w:val="22"/>
        </w:rPr>
        <w:t xml:space="preserve"> and incorporated herein</w:t>
      </w:r>
      <w:r w:rsidRPr="005D6E35">
        <w:rPr>
          <w:rFonts w:ascii="Arial" w:hAnsi="Arial" w:cs="Arial"/>
          <w:sz w:val="22"/>
        </w:rPr>
        <w:t xml:space="preserve">.  The parties agree that the expenditures described in the </w:t>
      </w:r>
      <w:r w:rsidR="00911C98" w:rsidRPr="005D6E35">
        <w:rPr>
          <w:rFonts w:ascii="Arial" w:hAnsi="Arial" w:cs="Arial"/>
          <w:sz w:val="22"/>
        </w:rPr>
        <w:t>Application</w:t>
      </w:r>
      <w:r w:rsidRPr="005D6E35">
        <w:rPr>
          <w:rFonts w:ascii="Arial" w:hAnsi="Arial" w:cs="Arial"/>
          <w:sz w:val="22"/>
        </w:rPr>
        <w:t xml:space="preserve"> are necessary due to the public health emergency with respect to COVID-19 and were not expenditures that were included in </w:t>
      </w:r>
      <w:r w:rsidR="00D55C71" w:rsidRPr="005D6E35">
        <w:rPr>
          <w:rFonts w:ascii="Arial" w:hAnsi="Arial" w:cs="Arial"/>
          <w:sz w:val="22"/>
        </w:rPr>
        <w:t>Awardee</w:t>
      </w:r>
      <w:r w:rsidR="00604B3C" w:rsidRPr="005D6E35">
        <w:rPr>
          <w:rFonts w:ascii="Arial" w:hAnsi="Arial" w:cs="Arial"/>
          <w:sz w:val="22"/>
        </w:rPr>
        <w:t>’s</w:t>
      </w:r>
      <w:r w:rsidRPr="005D6E35">
        <w:rPr>
          <w:rFonts w:ascii="Arial" w:hAnsi="Arial" w:cs="Arial"/>
          <w:sz w:val="22"/>
        </w:rPr>
        <w:t xml:space="preserve"> original budget as of March 27, 2020.  </w:t>
      </w:r>
      <w:r w:rsidR="00D55C71" w:rsidRPr="005D6E35">
        <w:rPr>
          <w:rFonts w:ascii="Arial" w:hAnsi="Arial" w:cs="Arial"/>
          <w:sz w:val="22"/>
        </w:rPr>
        <w:t>Awardee</w:t>
      </w:r>
      <w:r w:rsidRPr="005D6E35">
        <w:rPr>
          <w:rFonts w:ascii="Arial" w:hAnsi="Arial" w:cs="Arial"/>
          <w:sz w:val="22"/>
        </w:rPr>
        <w:t xml:space="preserve"> agrees that it will use the CRF funds provided under this Agreement in a manner that is substantially consistent with the </w:t>
      </w:r>
      <w:r w:rsidR="00911C98" w:rsidRPr="005D6E35">
        <w:rPr>
          <w:rFonts w:ascii="Arial" w:hAnsi="Arial" w:cs="Arial"/>
          <w:sz w:val="22"/>
        </w:rPr>
        <w:t>Application</w:t>
      </w:r>
      <w:r w:rsidRPr="005D6E35">
        <w:rPr>
          <w:rFonts w:ascii="Arial" w:hAnsi="Arial" w:cs="Arial"/>
          <w:sz w:val="22"/>
        </w:rPr>
        <w:t xml:space="preserve">.  </w:t>
      </w:r>
      <w:r w:rsidR="00D55C71" w:rsidRPr="005D6E35">
        <w:rPr>
          <w:rFonts w:ascii="Arial" w:hAnsi="Arial" w:cs="Arial"/>
          <w:sz w:val="22"/>
        </w:rPr>
        <w:t>Awardee</w:t>
      </w:r>
      <w:r w:rsidRPr="005D6E35">
        <w:rPr>
          <w:rFonts w:ascii="Arial" w:hAnsi="Arial" w:cs="Arial"/>
          <w:sz w:val="22"/>
        </w:rPr>
        <w:t xml:space="preserve"> further agrees that all such expenditures will comply with all applicable provisions of the CARES Act and </w:t>
      </w:r>
      <w:proofErr w:type="gramStart"/>
      <w:r w:rsidRPr="005D6E35">
        <w:rPr>
          <w:rFonts w:ascii="Arial" w:hAnsi="Arial" w:cs="Arial"/>
          <w:sz w:val="22"/>
        </w:rPr>
        <w:t>any and all</w:t>
      </w:r>
      <w:proofErr w:type="gramEnd"/>
      <w:r w:rsidRPr="005D6E35">
        <w:rPr>
          <w:rFonts w:ascii="Arial" w:hAnsi="Arial" w:cs="Arial"/>
          <w:sz w:val="22"/>
        </w:rPr>
        <w:t xml:space="preserve"> reasonable and lawful guidance issued by the United States Department of the Treasury as it relates to use of the CRF funds.</w:t>
      </w:r>
    </w:p>
    <w:p w:rsidR="00A60128" w:rsidRPr="005D6E35" w:rsidRDefault="00A60128" w:rsidP="00973E3B">
      <w:pPr>
        <w:pStyle w:val="ListParagraph"/>
        <w:tabs>
          <w:tab w:val="left" w:pos="720"/>
        </w:tabs>
        <w:spacing w:line="276" w:lineRule="auto"/>
        <w:ind w:left="357" w:firstLine="0"/>
        <w:rPr>
          <w:rFonts w:ascii="Arial" w:hAnsi="Arial" w:cs="Arial"/>
          <w:sz w:val="22"/>
        </w:rPr>
      </w:pPr>
    </w:p>
    <w:p w:rsidR="00A60128" w:rsidRPr="005D6E35" w:rsidRDefault="00BF5437" w:rsidP="00973E3B">
      <w:pPr>
        <w:pStyle w:val="ListParagraph"/>
        <w:numPr>
          <w:ilvl w:val="0"/>
          <w:numId w:val="1"/>
        </w:numPr>
        <w:spacing w:line="276" w:lineRule="auto"/>
        <w:ind w:left="0" w:firstLine="357"/>
        <w:rPr>
          <w:rFonts w:ascii="Arial" w:hAnsi="Arial" w:cs="Arial"/>
          <w:sz w:val="22"/>
        </w:rPr>
      </w:pPr>
      <w:r w:rsidRPr="005D6E35">
        <w:rPr>
          <w:rFonts w:ascii="Arial" w:hAnsi="Arial" w:cs="Arial"/>
          <w:sz w:val="22"/>
          <w:u w:val="single"/>
        </w:rPr>
        <w:t>Payment</w:t>
      </w:r>
      <w:r w:rsidR="00A60128" w:rsidRPr="005D6E35">
        <w:rPr>
          <w:rFonts w:ascii="Arial" w:hAnsi="Arial" w:cs="Arial"/>
          <w:sz w:val="22"/>
        </w:rPr>
        <w:t xml:space="preserve">.  The </w:t>
      </w:r>
      <w:r w:rsidR="005153D5" w:rsidRPr="005D6E35">
        <w:rPr>
          <w:rFonts w:ascii="Arial" w:hAnsi="Arial" w:cs="Arial"/>
          <w:sz w:val="22"/>
        </w:rPr>
        <w:t>County</w:t>
      </w:r>
      <w:r w:rsidR="00A60128" w:rsidRPr="005D6E35">
        <w:rPr>
          <w:rFonts w:ascii="Arial" w:hAnsi="Arial" w:cs="Arial"/>
          <w:sz w:val="22"/>
        </w:rPr>
        <w:t xml:space="preserve"> will promptly</w:t>
      </w:r>
      <w:r w:rsidR="005C6465" w:rsidRPr="005D6E35">
        <w:rPr>
          <w:rFonts w:ascii="Arial" w:hAnsi="Arial" w:cs="Arial"/>
          <w:sz w:val="22"/>
        </w:rPr>
        <w:t xml:space="preserve"> transmit to Awardee the amount of $____________</w:t>
      </w:r>
      <w:r w:rsidRPr="005D6E35">
        <w:rPr>
          <w:rFonts w:ascii="Arial" w:hAnsi="Arial" w:cs="Arial"/>
          <w:sz w:val="22"/>
        </w:rPr>
        <w:t>__</w:t>
      </w:r>
      <w:r w:rsidR="00891DF5" w:rsidRPr="005D6E35">
        <w:rPr>
          <w:rFonts w:ascii="Arial" w:hAnsi="Arial" w:cs="Arial"/>
          <w:sz w:val="22"/>
        </w:rPr>
        <w:t xml:space="preserve"> (the “CRF Funds”) </w:t>
      </w:r>
      <w:r w:rsidR="00A60128" w:rsidRPr="005D6E35">
        <w:rPr>
          <w:rFonts w:ascii="Arial" w:hAnsi="Arial" w:cs="Arial"/>
          <w:sz w:val="22"/>
        </w:rPr>
        <w:t xml:space="preserve">after receipt of this Agreement executed by </w:t>
      </w:r>
      <w:r w:rsidR="00D55C71" w:rsidRPr="005D6E35">
        <w:rPr>
          <w:rFonts w:ascii="Arial" w:hAnsi="Arial" w:cs="Arial"/>
          <w:sz w:val="22"/>
        </w:rPr>
        <w:t>Awardee</w:t>
      </w:r>
      <w:r w:rsidR="00A60128" w:rsidRPr="005D6E35">
        <w:rPr>
          <w:rFonts w:ascii="Arial" w:hAnsi="Arial" w:cs="Arial"/>
          <w:sz w:val="22"/>
        </w:rPr>
        <w:t>.</w:t>
      </w:r>
    </w:p>
    <w:p w:rsidR="00A60128" w:rsidRPr="005D6E35" w:rsidRDefault="00A60128" w:rsidP="00973E3B">
      <w:pPr>
        <w:numPr>
          <w:ilvl w:val="0"/>
          <w:numId w:val="1"/>
        </w:numPr>
        <w:tabs>
          <w:tab w:val="left" w:pos="720"/>
        </w:tabs>
        <w:spacing w:line="276" w:lineRule="auto"/>
        <w:ind w:left="0" w:firstLine="357"/>
        <w:rPr>
          <w:rFonts w:ascii="Arial" w:hAnsi="Arial" w:cs="Arial"/>
          <w:sz w:val="22"/>
        </w:rPr>
      </w:pPr>
      <w:r w:rsidRPr="005D6E35">
        <w:rPr>
          <w:rFonts w:ascii="Arial" w:hAnsi="Arial" w:cs="Arial"/>
          <w:sz w:val="22"/>
          <w:u w:val="single"/>
        </w:rPr>
        <w:t>Limitation on Use of Funds</w:t>
      </w:r>
      <w:r w:rsidRPr="005D6E35">
        <w:rPr>
          <w:rFonts w:ascii="Arial" w:hAnsi="Arial" w:cs="Arial"/>
          <w:sz w:val="22"/>
        </w:rPr>
        <w:t xml:space="preserve">.  </w:t>
      </w:r>
      <w:r w:rsidR="00D55C71" w:rsidRPr="005D6E35">
        <w:rPr>
          <w:rFonts w:ascii="Arial" w:hAnsi="Arial" w:cs="Arial"/>
          <w:sz w:val="22"/>
        </w:rPr>
        <w:t>Awardee</w:t>
      </w:r>
      <w:r w:rsidRPr="005D6E35">
        <w:rPr>
          <w:rFonts w:ascii="Arial" w:hAnsi="Arial" w:cs="Arial"/>
          <w:sz w:val="22"/>
        </w:rPr>
        <w:t xml:space="preserve"> </w:t>
      </w:r>
      <w:r w:rsidR="00B70EEC">
        <w:rPr>
          <w:rFonts w:ascii="Arial" w:hAnsi="Arial" w:cs="Arial"/>
          <w:sz w:val="22"/>
        </w:rPr>
        <w:t>represents and warrants</w:t>
      </w:r>
      <w:r w:rsidRPr="005D6E35">
        <w:rPr>
          <w:rFonts w:ascii="Arial" w:hAnsi="Arial" w:cs="Arial"/>
          <w:sz w:val="22"/>
        </w:rPr>
        <w:t xml:space="preserve"> that </w:t>
      </w:r>
      <w:r w:rsidR="008A73FB" w:rsidRPr="005D6E35">
        <w:rPr>
          <w:rFonts w:ascii="Arial" w:hAnsi="Arial" w:cs="Arial"/>
          <w:sz w:val="22"/>
        </w:rPr>
        <w:t xml:space="preserve">the Application does not seek funds for </w:t>
      </w:r>
      <w:r w:rsidR="00B70EEC">
        <w:rPr>
          <w:rFonts w:ascii="Arial" w:hAnsi="Arial" w:cs="Arial"/>
          <w:sz w:val="22"/>
        </w:rPr>
        <w:t xml:space="preserve">expenses for </w:t>
      </w:r>
      <w:r w:rsidR="008A73FB" w:rsidRPr="005D6E35">
        <w:rPr>
          <w:rFonts w:ascii="Arial" w:hAnsi="Arial" w:cs="Arial"/>
          <w:sz w:val="22"/>
        </w:rPr>
        <w:t xml:space="preserve">which the Awardee has already received reimbursement </w:t>
      </w:r>
      <w:r w:rsidR="00AB5FCD">
        <w:rPr>
          <w:rFonts w:ascii="Arial" w:hAnsi="Arial" w:cs="Arial"/>
          <w:sz w:val="22"/>
        </w:rPr>
        <w:t xml:space="preserve">(including insurance) </w:t>
      </w:r>
      <w:r w:rsidR="008A73FB" w:rsidRPr="005D6E35">
        <w:rPr>
          <w:rFonts w:ascii="Arial" w:hAnsi="Arial" w:cs="Arial"/>
          <w:sz w:val="22"/>
        </w:rPr>
        <w:t xml:space="preserve">and that </w:t>
      </w:r>
      <w:r w:rsidRPr="005D6E35">
        <w:rPr>
          <w:rFonts w:ascii="Arial" w:hAnsi="Arial" w:cs="Arial"/>
          <w:sz w:val="22"/>
        </w:rPr>
        <w:t>it will not use the CRF Funds for any expenditure for which it ha</w:t>
      </w:r>
      <w:r w:rsidR="008A1C62" w:rsidRPr="005D6E35">
        <w:rPr>
          <w:rFonts w:ascii="Arial" w:hAnsi="Arial" w:cs="Arial"/>
          <w:sz w:val="22"/>
        </w:rPr>
        <w:t>s</w:t>
      </w:r>
      <w:r w:rsidRPr="005D6E35">
        <w:rPr>
          <w:rFonts w:ascii="Arial" w:hAnsi="Arial" w:cs="Arial"/>
          <w:sz w:val="22"/>
        </w:rPr>
        <w:t xml:space="preserve"> received or will receive any other federal funding, including any other funding provided by the CARES Act. </w:t>
      </w:r>
      <w:r w:rsidR="00AF0EF6">
        <w:rPr>
          <w:rFonts w:ascii="Arial" w:hAnsi="Arial" w:cs="Arial"/>
          <w:sz w:val="22"/>
        </w:rPr>
        <w:t>If Awardee receives other reimbursement for any expense for which the County has provided CRF Funds to Awardee, Awardee shall</w:t>
      </w:r>
      <w:r w:rsidR="00B33507">
        <w:rPr>
          <w:rFonts w:ascii="Arial" w:hAnsi="Arial" w:cs="Arial"/>
          <w:sz w:val="22"/>
        </w:rPr>
        <w:t xml:space="preserve"> repay the County the amount of that expense within fourteen </w:t>
      </w:r>
      <w:r w:rsidR="00816A15">
        <w:rPr>
          <w:rFonts w:ascii="Arial" w:hAnsi="Arial" w:cs="Arial"/>
          <w:sz w:val="22"/>
        </w:rPr>
        <w:t xml:space="preserve">(14) </w:t>
      </w:r>
      <w:r w:rsidR="00B33507">
        <w:rPr>
          <w:rFonts w:ascii="Arial" w:hAnsi="Arial" w:cs="Arial"/>
          <w:sz w:val="22"/>
        </w:rPr>
        <w:t>days.</w:t>
      </w:r>
    </w:p>
    <w:p w:rsidR="00A60128" w:rsidRPr="005D6E35" w:rsidRDefault="00106FE3" w:rsidP="00973E3B">
      <w:pPr>
        <w:pStyle w:val="ListParagraph"/>
        <w:numPr>
          <w:ilvl w:val="0"/>
          <w:numId w:val="1"/>
        </w:numPr>
        <w:tabs>
          <w:tab w:val="left" w:pos="720"/>
        </w:tabs>
        <w:spacing w:line="276" w:lineRule="auto"/>
        <w:ind w:left="0" w:firstLine="357"/>
        <w:rPr>
          <w:rFonts w:ascii="Arial" w:hAnsi="Arial" w:cs="Arial"/>
          <w:sz w:val="22"/>
        </w:rPr>
      </w:pPr>
      <w:r w:rsidRPr="005D6E35">
        <w:rPr>
          <w:rFonts w:ascii="Arial" w:hAnsi="Arial" w:cs="Arial"/>
          <w:sz w:val="22"/>
          <w:u w:val="single"/>
        </w:rPr>
        <w:t>Reporting</w:t>
      </w:r>
      <w:r w:rsidR="00A60128" w:rsidRPr="005D6E35">
        <w:rPr>
          <w:rFonts w:ascii="Arial" w:hAnsi="Arial" w:cs="Arial"/>
          <w:sz w:val="22"/>
        </w:rPr>
        <w:t xml:space="preserve">.  </w:t>
      </w:r>
      <w:r w:rsidR="00D55C71" w:rsidRPr="005D6E35">
        <w:rPr>
          <w:rFonts w:ascii="Arial" w:hAnsi="Arial" w:cs="Arial"/>
          <w:sz w:val="22"/>
        </w:rPr>
        <w:t>Awardee</w:t>
      </w:r>
      <w:r w:rsidR="00A60128" w:rsidRPr="005D6E35">
        <w:rPr>
          <w:rFonts w:ascii="Arial" w:hAnsi="Arial" w:cs="Arial"/>
          <w:sz w:val="22"/>
        </w:rPr>
        <w:t xml:space="preserve"> </w:t>
      </w:r>
      <w:r w:rsidR="00B53282" w:rsidRPr="005D6E35">
        <w:rPr>
          <w:rFonts w:ascii="Arial" w:hAnsi="Arial" w:cs="Arial"/>
          <w:sz w:val="22"/>
        </w:rPr>
        <w:t xml:space="preserve">acknowledges and agrees </w:t>
      </w:r>
      <w:r w:rsidR="00436919" w:rsidRPr="005D6E35">
        <w:rPr>
          <w:rFonts w:ascii="Arial" w:hAnsi="Arial" w:cs="Arial"/>
          <w:sz w:val="22"/>
        </w:rPr>
        <w:t xml:space="preserve">that </w:t>
      </w:r>
      <w:r w:rsidRPr="005D6E35">
        <w:rPr>
          <w:rFonts w:ascii="Arial" w:hAnsi="Arial" w:cs="Arial"/>
          <w:sz w:val="22"/>
        </w:rPr>
        <w:t xml:space="preserve">CRF Funds are </w:t>
      </w:r>
      <w:r w:rsidR="007B6F56" w:rsidRPr="005D6E35">
        <w:rPr>
          <w:rFonts w:ascii="Arial" w:hAnsi="Arial" w:cs="Arial"/>
          <w:sz w:val="22"/>
        </w:rPr>
        <w:t>subject to the Single Audit Act (31 U.S.C. §§ 7501-7507) and the related provisions of the Uniform Guidance (2 C.F.R. Part 200), 2.C.F.R. § 200.303 and §§ 200.330 through 200.332 and subpart F</w:t>
      </w:r>
      <w:r w:rsidR="002B7A6C" w:rsidRPr="005D6E35">
        <w:rPr>
          <w:rFonts w:ascii="Arial" w:hAnsi="Arial" w:cs="Arial"/>
          <w:sz w:val="22"/>
        </w:rPr>
        <w:t xml:space="preserve"> and </w:t>
      </w:r>
      <w:r w:rsidRPr="005D6E35">
        <w:rPr>
          <w:rFonts w:ascii="Arial" w:hAnsi="Arial" w:cs="Arial"/>
          <w:sz w:val="22"/>
        </w:rPr>
        <w:t>that</w:t>
      </w:r>
      <w:r w:rsidR="00E12E71" w:rsidRPr="005D6E35">
        <w:rPr>
          <w:rFonts w:ascii="Arial" w:hAnsi="Arial" w:cs="Arial"/>
          <w:sz w:val="22"/>
        </w:rPr>
        <w:t xml:space="preserve"> the applicable </w:t>
      </w:r>
      <w:r w:rsidR="00DF5143" w:rsidRPr="005D6E35">
        <w:rPr>
          <w:rFonts w:ascii="Arial" w:hAnsi="Arial" w:cs="Arial"/>
          <w:sz w:val="22"/>
        </w:rPr>
        <w:t xml:space="preserve">Catalog of Federal Domestic Assistance (CFDA) number </w:t>
      </w:r>
      <w:r w:rsidR="002B7A6C" w:rsidRPr="005D6E35">
        <w:rPr>
          <w:rFonts w:ascii="Arial" w:hAnsi="Arial" w:cs="Arial"/>
          <w:sz w:val="22"/>
        </w:rPr>
        <w:t xml:space="preserve">is </w:t>
      </w:r>
      <w:r w:rsidR="00DF5143" w:rsidRPr="005D6E35">
        <w:rPr>
          <w:rFonts w:ascii="Arial" w:hAnsi="Arial" w:cs="Arial"/>
          <w:sz w:val="22"/>
        </w:rPr>
        <w:t>21.019</w:t>
      </w:r>
      <w:r w:rsidR="002B7A6C" w:rsidRPr="005D6E35">
        <w:rPr>
          <w:rFonts w:ascii="Arial" w:hAnsi="Arial" w:cs="Arial"/>
          <w:sz w:val="22"/>
        </w:rPr>
        <w:t>.</w:t>
      </w:r>
    </w:p>
    <w:p w:rsidR="00512C87" w:rsidRPr="005D6E35" w:rsidRDefault="00512C87" w:rsidP="00973E3B">
      <w:pPr>
        <w:pStyle w:val="ListParagraph"/>
        <w:tabs>
          <w:tab w:val="left" w:pos="720"/>
        </w:tabs>
        <w:spacing w:line="276" w:lineRule="auto"/>
        <w:ind w:left="357" w:firstLine="0"/>
        <w:rPr>
          <w:rFonts w:ascii="Arial" w:hAnsi="Arial" w:cs="Arial"/>
          <w:sz w:val="22"/>
        </w:rPr>
      </w:pPr>
    </w:p>
    <w:p w:rsidR="00593E48" w:rsidRPr="005D6E35" w:rsidRDefault="00D36BFD" w:rsidP="00973E3B">
      <w:pPr>
        <w:pStyle w:val="ListParagraph"/>
        <w:numPr>
          <w:ilvl w:val="0"/>
          <w:numId w:val="1"/>
        </w:numPr>
        <w:spacing w:line="276" w:lineRule="auto"/>
        <w:ind w:left="0" w:firstLine="360"/>
        <w:rPr>
          <w:rFonts w:ascii="Arial" w:hAnsi="Arial" w:cs="Arial"/>
          <w:sz w:val="22"/>
        </w:rPr>
      </w:pPr>
      <w:r w:rsidRPr="005D6E35">
        <w:rPr>
          <w:rFonts w:ascii="Arial" w:hAnsi="Arial" w:cs="Arial"/>
          <w:sz w:val="22"/>
          <w:u w:val="single"/>
        </w:rPr>
        <w:t>Expenditures</w:t>
      </w:r>
      <w:r w:rsidR="00512C87" w:rsidRPr="005D6E35">
        <w:rPr>
          <w:rFonts w:ascii="Arial" w:hAnsi="Arial" w:cs="Arial"/>
          <w:sz w:val="22"/>
        </w:rPr>
        <w:t xml:space="preserve">.  </w:t>
      </w:r>
      <w:r w:rsidR="00D55C71" w:rsidRPr="005D6E35">
        <w:rPr>
          <w:rFonts w:ascii="Arial" w:hAnsi="Arial" w:cs="Arial"/>
          <w:sz w:val="22"/>
        </w:rPr>
        <w:t>Awardee</w:t>
      </w:r>
      <w:r w:rsidR="00512C87" w:rsidRPr="005D6E35">
        <w:rPr>
          <w:rFonts w:ascii="Arial" w:hAnsi="Arial" w:cs="Arial"/>
          <w:sz w:val="22"/>
        </w:rPr>
        <w:t xml:space="preserve"> shall comply with </w:t>
      </w:r>
      <w:proofErr w:type="gramStart"/>
      <w:r w:rsidR="00512C87" w:rsidRPr="005D6E35">
        <w:rPr>
          <w:rFonts w:ascii="Arial" w:hAnsi="Arial" w:cs="Arial"/>
          <w:sz w:val="22"/>
        </w:rPr>
        <w:t xml:space="preserve">all </w:t>
      </w:r>
      <w:r w:rsidR="00AC0F9C">
        <w:rPr>
          <w:rFonts w:ascii="Arial" w:hAnsi="Arial" w:cs="Arial"/>
          <w:sz w:val="22"/>
        </w:rPr>
        <w:t>of</w:t>
      </w:r>
      <w:proofErr w:type="gramEnd"/>
      <w:r w:rsidR="00AC0F9C">
        <w:rPr>
          <w:rFonts w:ascii="Arial" w:hAnsi="Arial" w:cs="Arial"/>
          <w:sz w:val="22"/>
        </w:rPr>
        <w:t xml:space="preserve"> its </w:t>
      </w:r>
      <w:r w:rsidR="00512C87" w:rsidRPr="005D6E35">
        <w:rPr>
          <w:rFonts w:ascii="Arial" w:hAnsi="Arial" w:cs="Arial"/>
          <w:sz w:val="22"/>
        </w:rPr>
        <w:t xml:space="preserve">applicable procurement rules and shall exercise all due care in administering CRF Funds, keeping in mind the nature of the public health emergency and </w:t>
      </w:r>
      <w:r w:rsidR="00593E48" w:rsidRPr="005D6E35">
        <w:rPr>
          <w:rFonts w:ascii="Arial" w:hAnsi="Arial" w:cs="Arial"/>
          <w:sz w:val="22"/>
        </w:rPr>
        <w:t xml:space="preserve">federal </w:t>
      </w:r>
      <w:r w:rsidR="00512C87" w:rsidRPr="005D6E35">
        <w:rPr>
          <w:rFonts w:ascii="Arial" w:hAnsi="Arial" w:cs="Arial"/>
          <w:sz w:val="22"/>
        </w:rPr>
        <w:t xml:space="preserve">restrictions on the use of CRF Funds.  </w:t>
      </w:r>
    </w:p>
    <w:p w:rsidR="00593E48" w:rsidRPr="005D6E35" w:rsidRDefault="00593E48" w:rsidP="00973E3B">
      <w:pPr>
        <w:pStyle w:val="ListParagraph"/>
        <w:spacing w:line="276" w:lineRule="auto"/>
        <w:rPr>
          <w:rFonts w:ascii="Arial" w:hAnsi="Arial" w:cs="Arial"/>
          <w:sz w:val="22"/>
        </w:rPr>
      </w:pPr>
    </w:p>
    <w:p w:rsidR="00D36BFD" w:rsidRPr="005D6E35" w:rsidRDefault="00395ACB" w:rsidP="00973E3B">
      <w:pPr>
        <w:pStyle w:val="ListParagraph"/>
        <w:numPr>
          <w:ilvl w:val="0"/>
          <w:numId w:val="6"/>
        </w:numPr>
        <w:spacing w:before="240" w:after="240" w:line="276" w:lineRule="auto"/>
        <w:contextualSpacing w:val="0"/>
        <w:rPr>
          <w:rFonts w:ascii="Arial" w:hAnsi="Arial" w:cs="Arial"/>
          <w:sz w:val="22"/>
        </w:rPr>
      </w:pPr>
      <w:r w:rsidRPr="005D6E35">
        <w:rPr>
          <w:rFonts w:ascii="Arial" w:hAnsi="Arial" w:cs="Arial"/>
          <w:sz w:val="22"/>
          <w:u w:val="single"/>
        </w:rPr>
        <w:t>Purchases</w:t>
      </w:r>
      <w:r w:rsidR="00593E48" w:rsidRPr="005D6E35">
        <w:rPr>
          <w:rFonts w:ascii="Arial" w:hAnsi="Arial" w:cs="Arial"/>
          <w:sz w:val="22"/>
        </w:rPr>
        <w:t xml:space="preserve">. </w:t>
      </w:r>
      <w:r w:rsidR="00D55C71" w:rsidRPr="005D6E35">
        <w:rPr>
          <w:rFonts w:ascii="Arial" w:hAnsi="Arial" w:cs="Arial"/>
          <w:sz w:val="22"/>
        </w:rPr>
        <w:t>Awardee</w:t>
      </w:r>
      <w:r w:rsidR="00512C87" w:rsidRPr="005D6E35">
        <w:rPr>
          <w:rFonts w:ascii="Arial" w:hAnsi="Arial" w:cs="Arial"/>
          <w:sz w:val="22"/>
        </w:rPr>
        <w:t xml:space="preserve"> shall </w:t>
      </w:r>
      <w:r w:rsidR="00783F4F" w:rsidRPr="005D6E35">
        <w:rPr>
          <w:rFonts w:ascii="Arial" w:hAnsi="Arial" w:cs="Arial"/>
          <w:sz w:val="22"/>
        </w:rPr>
        <w:t xml:space="preserve">maintain </w:t>
      </w:r>
      <w:r w:rsidR="00512C87" w:rsidRPr="005D6E35">
        <w:rPr>
          <w:rFonts w:ascii="Arial" w:hAnsi="Arial" w:cs="Arial"/>
          <w:sz w:val="22"/>
        </w:rPr>
        <w:t>copies of invoices</w:t>
      </w:r>
      <w:r w:rsidR="003E194A" w:rsidRPr="005D6E35">
        <w:rPr>
          <w:rFonts w:ascii="Arial" w:hAnsi="Arial" w:cs="Arial"/>
          <w:sz w:val="22"/>
        </w:rPr>
        <w:t>, purchase orders</w:t>
      </w:r>
      <w:r w:rsidRPr="005D6E35">
        <w:rPr>
          <w:rFonts w:ascii="Arial" w:hAnsi="Arial" w:cs="Arial"/>
          <w:sz w:val="22"/>
        </w:rPr>
        <w:t xml:space="preserve">, receipts and other documentation </w:t>
      </w:r>
      <w:proofErr w:type="gramStart"/>
      <w:r w:rsidRPr="005D6E35">
        <w:rPr>
          <w:rFonts w:ascii="Arial" w:hAnsi="Arial" w:cs="Arial"/>
          <w:sz w:val="22"/>
        </w:rPr>
        <w:t>sufficient</w:t>
      </w:r>
      <w:proofErr w:type="gramEnd"/>
      <w:r w:rsidR="00512C87" w:rsidRPr="005D6E35">
        <w:rPr>
          <w:rFonts w:ascii="Arial" w:hAnsi="Arial" w:cs="Arial"/>
          <w:sz w:val="22"/>
        </w:rPr>
        <w:t xml:space="preserve"> </w:t>
      </w:r>
      <w:r w:rsidR="0061797C">
        <w:rPr>
          <w:rFonts w:ascii="Arial" w:hAnsi="Arial" w:cs="Arial"/>
          <w:sz w:val="22"/>
        </w:rPr>
        <w:t xml:space="preserve">to demonstrate the </w:t>
      </w:r>
      <w:r w:rsidR="009A3793">
        <w:rPr>
          <w:rFonts w:ascii="Arial" w:hAnsi="Arial" w:cs="Arial"/>
          <w:sz w:val="22"/>
        </w:rPr>
        <w:t>items purchased</w:t>
      </w:r>
      <w:r w:rsidR="00DC6B34">
        <w:rPr>
          <w:rFonts w:ascii="Arial" w:hAnsi="Arial" w:cs="Arial"/>
          <w:sz w:val="22"/>
        </w:rPr>
        <w:t xml:space="preserve">, their </w:t>
      </w:r>
      <w:r w:rsidR="00886575">
        <w:rPr>
          <w:rFonts w:ascii="Arial" w:hAnsi="Arial" w:cs="Arial"/>
          <w:sz w:val="22"/>
        </w:rPr>
        <w:t xml:space="preserve">purchase price, </w:t>
      </w:r>
      <w:r w:rsidR="00822381">
        <w:rPr>
          <w:rFonts w:ascii="Arial" w:hAnsi="Arial" w:cs="Arial"/>
          <w:sz w:val="22"/>
        </w:rPr>
        <w:t xml:space="preserve">date of order and delivery, </w:t>
      </w:r>
      <w:r w:rsidR="00DC6B34">
        <w:rPr>
          <w:rFonts w:ascii="Arial" w:hAnsi="Arial" w:cs="Arial"/>
          <w:sz w:val="22"/>
        </w:rPr>
        <w:t>and</w:t>
      </w:r>
      <w:r w:rsidR="00886575">
        <w:rPr>
          <w:rFonts w:ascii="Arial" w:hAnsi="Arial" w:cs="Arial"/>
          <w:sz w:val="22"/>
        </w:rPr>
        <w:t xml:space="preserve"> the use of the item(s) purchased</w:t>
      </w:r>
      <w:r w:rsidR="00512C87" w:rsidRPr="005D6E35">
        <w:rPr>
          <w:rFonts w:ascii="Arial" w:hAnsi="Arial" w:cs="Arial"/>
          <w:sz w:val="22"/>
        </w:rPr>
        <w:t>.</w:t>
      </w:r>
      <w:r w:rsidR="00593E48" w:rsidRPr="005D6E35">
        <w:rPr>
          <w:rFonts w:ascii="Arial" w:hAnsi="Arial" w:cs="Arial"/>
          <w:sz w:val="22"/>
        </w:rPr>
        <w:t xml:space="preserve"> </w:t>
      </w:r>
    </w:p>
    <w:p w:rsidR="00512C87" w:rsidRPr="005D6E35" w:rsidRDefault="00512C87" w:rsidP="00973E3B">
      <w:pPr>
        <w:pStyle w:val="ListParagraph"/>
        <w:numPr>
          <w:ilvl w:val="0"/>
          <w:numId w:val="6"/>
        </w:numPr>
        <w:spacing w:before="240" w:after="240" w:line="276" w:lineRule="auto"/>
        <w:contextualSpacing w:val="0"/>
        <w:rPr>
          <w:rFonts w:ascii="Arial" w:hAnsi="Arial" w:cs="Arial"/>
          <w:sz w:val="22"/>
        </w:rPr>
      </w:pPr>
      <w:r w:rsidRPr="005D6E35">
        <w:rPr>
          <w:rFonts w:ascii="Arial" w:hAnsi="Arial" w:cs="Arial"/>
          <w:sz w:val="22"/>
          <w:u w:val="single"/>
        </w:rPr>
        <w:t>Payroll</w:t>
      </w:r>
      <w:r w:rsidRPr="005D6E35">
        <w:rPr>
          <w:rFonts w:ascii="Arial" w:hAnsi="Arial" w:cs="Arial"/>
          <w:sz w:val="22"/>
        </w:rPr>
        <w:t xml:space="preserve">.  </w:t>
      </w:r>
      <w:r w:rsidR="00D55C71" w:rsidRPr="005D6E35">
        <w:rPr>
          <w:rFonts w:ascii="Arial" w:hAnsi="Arial" w:cs="Arial"/>
          <w:sz w:val="22"/>
        </w:rPr>
        <w:t>Awardee</w:t>
      </w:r>
      <w:r w:rsidRPr="005D6E35">
        <w:rPr>
          <w:rFonts w:ascii="Arial" w:hAnsi="Arial" w:cs="Arial"/>
          <w:sz w:val="22"/>
        </w:rPr>
        <w:t xml:space="preserve"> shall maintain records that are sufficient to support salary expenditures for </w:t>
      </w:r>
      <w:r w:rsidR="004535B4" w:rsidRPr="005D6E35">
        <w:rPr>
          <w:rFonts w:ascii="Arial" w:hAnsi="Arial" w:cs="Arial"/>
          <w:sz w:val="22"/>
        </w:rPr>
        <w:t xml:space="preserve">any and all </w:t>
      </w:r>
      <w:r w:rsidRPr="005D6E35">
        <w:rPr>
          <w:rFonts w:ascii="Arial" w:hAnsi="Arial" w:cs="Arial"/>
          <w:sz w:val="22"/>
        </w:rPr>
        <w:t>individual employees charged to CRF Funds</w:t>
      </w:r>
      <w:r w:rsidR="00FC26AD" w:rsidRPr="005D6E35">
        <w:rPr>
          <w:rFonts w:ascii="Arial" w:hAnsi="Arial" w:cs="Arial"/>
          <w:sz w:val="22"/>
        </w:rPr>
        <w:t>, if any,</w:t>
      </w:r>
      <w:r w:rsidRPr="005D6E35">
        <w:rPr>
          <w:rFonts w:ascii="Arial" w:hAnsi="Arial" w:cs="Arial"/>
          <w:sz w:val="22"/>
        </w:rPr>
        <w:t xml:space="preserve"> </w:t>
      </w:r>
      <w:r w:rsidR="00B1750D" w:rsidRPr="005D6E35">
        <w:rPr>
          <w:rFonts w:ascii="Arial" w:hAnsi="Arial" w:cs="Arial"/>
          <w:sz w:val="22"/>
        </w:rPr>
        <w:t xml:space="preserve">including documentation indicating </w:t>
      </w:r>
      <w:r w:rsidR="00037E44" w:rsidRPr="005D6E35">
        <w:rPr>
          <w:rFonts w:ascii="Arial" w:hAnsi="Arial" w:cs="Arial"/>
          <w:sz w:val="22"/>
        </w:rPr>
        <w:t xml:space="preserve">demonstrating the duties being performed by that employee </w:t>
      </w:r>
      <w:r w:rsidR="004535B4" w:rsidRPr="005D6E35">
        <w:rPr>
          <w:rFonts w:ascii="Arial" w:hAnsi="Arial" w:cs="Arial"/>
          <w:sz w:val="22"/>
        </w:rPr>
        <w:t xml:space="preserve">for the relevant time period </w:t>
      </w:r>
      <w:r w:rsidR="00037E44" w:rsidRPr="005D6E35">
        <w:rPr>
          <w:rFonts w:ascii="Arial" w:hAnsi="Arial" w:cs="Arial"/>
          <w:sz w:val="22"/>
        </w:rPr>
        <w:t>and their relationship to the public health emer</w:t>
      </w:r>
      <w:r w:rsidR="00585905" w:rsidRPr="005D6E35">
        <w:rPr>
          <w:rFonts w:ascii="Arial" w:hAnsi="Arial" w:cs="Arial"/>
          <w:sz w:val="22"/>
        </w:rPr>
        <w:t>gency.  I</w:t>
      </w:r>
      <w:r w:rsidRPr="005D6E35">
        <w:rPr>
          <w:rFonts w:ascii="Arial" w:hAnsi="Arial" w:cs="Arial"/>
          <w:sz w:val="22"/>
        </w:rPr>
        <w:t xml:space="preserve">n accordance with the </w:t>
      </w:r>
      <w:r w:rsidR="00911C98" w:rsidRPr="005D6E35">
        <w:rPr>
          <w:rFonts w:ascii="Arial" w:hAnsi="Arial" w:cs="Arial"/>
          <w:sz w:val="22"/>
        </w:rPr>
        <w:t>Application</w:t>
      </w:r>
      <w:r w:rsidRPr="005D6E35">
        <w:rPr>
          <w:rFonts w:ascii="Arial" w:hAnsi="Arial" w:cs="Arial"/>
          <w:sz w:val="22"/>
        </w:rPr>
        <w:t xml:space="preserve"> and federal guidanc</w:t>
      </w:r>
      <w:r w:rsidR="007A6008" w:rsidRPr="005D6E35">
        <w:rPr>
          <w:rFonts w:ascii="Arial" w:hAnsi="Arial" w:cs="Arial"/>
          <w:sz w:val="22"/>
        </w:rPr>
        <w:t>e</w:t>
      </w:r>
      <w:r w:rsidR="00585905" w:rsidRPr="005D6E35">
        <w:rPr>
          <w:rFonts w:ascii="Arial" w:hAnsi="Arial" w:cs="Arial"/>
          <w:sz w:val="22"/>
        </w:rPr>
        <w:t>, Awardee</w:t>
      </w:r>
      <w:r w:rsidR="007A6008" w:rsidRPr="005D6E35">
        <w:rPr>
          <w:rFonts w:ascii="Arial" w:hAnsi="Arial" w:cs="Arial"/>
          <w:sz w:val="22"/>
        </w:rPr>
        <w:t xml:space="preserve"> shall </w:t>
      </w:r>
      <w:r w:rsidRPr="005D6E35">
        <w:rPr>
          <w:rFonts w:ascii="Arial" w:hAnsi="Arial" w:cs="Arial"/>
          <w:sz w:val="22"/>
        </w:rPr>
        <w:t xml:space="preserve">ensure that no more than 100% of an employee's time is charged to </w:t>
      </w:r>
      <w:r w:rsidR="00D92541" w:rsidRPr="005D6E35">
        <w:rPr>
          <w:rFonts w:ascii="Arial" w:hAnsi="Arial" w:cs="Arial"/>
          <w:sz w:val="22"/>
        </w:rPr>
        <w:t>reimbursed</w:t>
      </w:r>
      <w:r w:rsidRPr="005D6E35">
        <w:rPr>
          <w:rFonts w:ascii="Arial" w:hAnsi="Arial" w:cs="Arial"/>
          <w:sz w:val="22"/>
        </w:rPr>
        <w:t xml:space="preserve"> programs.</w:t>
      </w:r>
      <w:r w:rsidR="0008761E" w:rsidRPr="005D6E35">
        <w:rPr>
          <w:rFonts w:ascii="Arial" w:hAnsi="Arial" w:cs="Arial"/>
          <w:sz w:val="22"/>
        </w:rPr>
        <w:t xml:space="preserve">  </w:t>
      </w:r>
      <w:r w:rsidR="00DB23E5">
        <w:rPr>
          <w:rFonts w:ascii="Arial" w:hAnsi="Arial" w:cs="Arial"/>
          <w:sz w:val="22"/>
        </w:rPr>
        <w:t xml:space="preserve">Awardee acknowledges that payroll expenditures should be limited to those employees </w:t>
      </w:r>
      <w:r w:rsidR="00DB23E5" w:rsidRPr="00DB23E5">
        <w:rPr>
          <w:rFonts w:ascii="Arial" w:hAnsi="Arial" w:cs="Arial"/>
          <w:sz w:val="22"/>
        </w:rPr>
        <w:t xml:space="preserve">whose </w:t>
      </w:r>
      <w:r w:rsidR="00DB23E5" w:rsidRPr="00DB23E5">
        <w:rPr>
          <w:rFonts w:ascii="Arial" w:hAnsi="Arial" w:cs="Arial"/>
          <w:sz w:val="22"/>
        </w:rPr>
        <w:lastRenderedPageBreak/>
        <w:t>services are substantially dedicated to mitigating or responding to the COVID-19 public health emergency</w:t>
      </w:r>
      <w:r w:rsidR="00DB23E5">
        <w:rPr>
          <w:rFonts w:ascii="Arial" w:hAnsi="Arial" w:cs="Arial"/>
          <w:sz w:val="22"/>
        </w:rPr>
        <w:t>.</w:t>
      </w:r>
    </w:p>
    <w:p w:rsidR="004A33B1" w:rsidRPr="005D6E35" w:rsidRDefault="00593E48" w:rsidP="00973E3B">
      <w:pPr>
        <w:pStyle w:val="ListParagraph"/>
        <w:numPr>
          <w:ilvl w:val="0"/>
          <w:numId w:val="6"/>
        </w:numPr>
        <w:spacing w:before="240" w:after="240" w:line="276" w:lineRule="auto"/>
        <w:ind w:firstLine="0"/>
        <w:rPr>
          <w:rFonts w:ascii="Arial" w:hAnsi="Arial" w:cs="Arial"/>
          <w:sz w:val="22"/>
        </w:rPr>
      </w:pPr>
      <w:r w:rsidRPr="005D6E35">
        <w:rPr>
          <w:rFonts w:ascii="Arial" w:hAnsi="Arial" w:cs="Arial"/>
          <w:sz w:val="22"/>
          <w:u w:val="single"/>
        </w:rPr>
        <w:t>Administrative Costs</w:t>
      </w:r>
      <w:r w:rsidRPr="005D6E35">
        <w:rPr>
          <w:rFonts w:ascii="Arial" w:hAnsi="Arial" w:cs="Arial"/>
          <w:sz w:val="22"/>
        </w:rPr>
        <w:t xml:space="preserve">.  </w:t>
      </w:r>
      <w:r w:rsidR="00B61C1E" w:rsidRPr="005D6E35">
        <w:rPr>
          <w:rFonts w:ascii="Arial" w:hAnsi="Arial" w:cs="Arial"/>
          <w:sz w:val="22"/>
        </w:rPr>
        <w:t xml:space="preserve">CRF Funds </w:t>
      </w:r>
      <w:r w:rsidR="00A632E0" w:rsidRPr="005D6E35">
        <w:rPr>
          <w:rFonts w:ascii="Arial" w:hAnsi="Arial" w:cs="Arial"/>
          <w:sz w:val="22"/>
        </w:rPr>
        <w:t>will not be used for any administrative</w:t>
      </w:r>
      <w:r w:rsidR="00C02AD1" w:rsidRPr="005D6E35">
        <w:rPr>
          <w:rFonts w:ascii="Arial" w:hAnsi="Arial" w:cs="Arial"/>
          <w:sz w:val="22"/>
        </w:rPr>
        <w:t xml:space="preserve"> or overhead costs </w:t>
      </w:r>
      <w:r w:rsidR="00B61C1E" w:rsidRPr="005D6E35">
        <w:rPr>
          <w:rFonts w:ascii="Arial" w:hAnsi="Arial" w:cs="Arial"/>
          <w:sz w:val="22"/>
        </w:rPr>
        <w:t>a</w:t>
      </w:r>
      <w:r w:rsidR="00A632E0" w:rsidRPr="005D6E35">
        <w:rPr>
          <w:rFonts w:ascii="Arial" w:hAnsi="Arial" w:cs="Arial"/>
          <w:sz w:val="22"/>
        </w:rPr>
        <w:t>nd will instead be used entirely for direct COVID-19 related costs</w:t>
      </w:r>
      <w:r w:rsidR="00832E04" w:rsidRPr="005D6E35">
        <w:rPr>
          <w:rFonts w:ascii="Arial" w:hAnsi="Arial" w:cs="Arial"/>
          <w:sz w:val="22"/>
        </w:rPr>
        <w:t>, except</w:t>
      </w:r>
      <w:r w:rsidR="00B43EAB" w:rsidRPr="005D6E35">
        <w:rPr>
          <w:rFonts w:ascii="Arial" w:hAnsi="Arial" w:cs="Arial"/>
          <w:sz w:val="22"/>
        </w:rPr>
        <w:t xml:space="preserve"> </w:t>
      </w:r>
      <w:r w:rsidR="00B61C1E" w:rsidRPr="005D6E35">
        <w:rPr>
          <w:rFonts w:ascii="Arial" w:hAnsi="Arial" w:cs="Arial"/>
          <w:sz w:val="22"/>
        </w:rPr>
        <w:t xml:space="preserve">(1) costs specifically </w:t>
      </w:r>
      <w:r w:rsidR="001273A1">
        <w:rPr>
          <w:rFonts w:ascii="Arial" w:hAnsi="Arial" w:cs="Arial"/>
          <w:sz w:val="22"/>
        </w:rPr>
        <w:t>related to the administration of CRF funding</w:t>
      </w:r>
      <w:r w:rsidR="00CE7D70">
        <w:rPr>
          <w:rFonts w:ascii="Arial" w:hAnsi="Arial" w:cs="Arial"/>
          <w:sz w:val="22"/>
        </w:rPr>
        <w:t xml:space="preserve"> by subrecipient</w:t>
      </w:r>
      <w:r w:rsidR="00B61C1E" w:rsidRPr="005D6E35">
        <w:rPr>
          <w:rFonts w:ascii="Arial" w:hAnsi="Arial" w:cs="Arial"/>
          <w:sz w:val="22"/>
        </w:rPr>
        <w:t xml:space="preserve">, </w:t>
      </w:r>
      <w:r w:rsidR="001273A1">
        <w:rPr>
          <w:rFonts w:ascii="Arial" w:hAnsi="Arial" w:cs="Arial"/>
          <w:sz w:val="22"/>
        </w:rPr>
        <w:t xml:space="preserve">and </w:t>
      </w:r>
      <w:r w:rsidR="00B61C1E" w:rsidRPr="005D6E35">
        <w:rPr>
          <w:rFonts w:ascii="Arial" w:hAnsi="Arial" w:cs="Arial"/>
          <w:sz w:val="22"/>
        </w:rPr>
        <w:t xml:space="preserve">(2) </w:t>
      </w:r>
      <w:r w:rsidR="00C0258C" w:rsidRPr="005D6E35">
        <w:rPr>
          <w:rFonts w:ascii="Arial" w:hAnsi="Arial" w:cs="Arial"/>
          <w:sz w:val="22"/>
        </w:rPr>
        <w:t xml:space="preserve">costs for additional </w:t>
      </w:r>
      <w:r w:rsidR="00432316" w:rsidRPr="005D6E35">
        <w:rPr>
          <w:rFonts w:ascii="Arial" w:hAnsi="Arial" w:cs="Arial"/>
          <w:sz w:val="22"/>
        </w:rPr>
        <w:t xml:space="preserve">personnel or outside contractors </w:t>
      </w:r>
      <w:r w:rsidR="00C0258C" w:rsidRPr="005D6E35">
        <w:rPr>
          <w:rFonts w:ascii="Arial" w:hAnsi="Arial" w:cs="Arial"/>
          <w:sz w:val="22"/>
        </w:rPr>
        <w:t xml:space="preserve">hired or contracted </w:t>
      </w:r>
      <w:r w:rsidR="00432316" w:rsidRPr="005D6E35">
        <w:rPr>
          <w:rFonts w:ascii="Arial" w:hAnsi="Arial" w:cs="Arial"/>
          <w:sz w:val="22"/>
        </w:rPr>
        <w:t>for the specific purposes of administering</w:t>
      </w:r>
      <w:r w:rsidR="007D7ACC" w:rsidRPr="005D6E35">
        <w:rPr>
          <w:rFonts w:ascii="Arial" w:hAnsi="Arial" w:cs="Arial"/>
          <w:sz w:val="22"/>
        </w:rPr>
        <w:t xml:space="preserve"> a program </w:t>
      </w:r>
      <w:r w:rsidR="001273A1">
        <w:rPr>
          <w:rFonts w:ascii="Arial" w:hAnsi="Arial" w:cs="Arial"/>
          <w:sz w:val="22"/>
        </w:rPr>
        <w:t>utilizing CRF Funds</w:t>
      </w:r>
      <w:r w:rsidR="007D7ACC" w:rsidRPr="005D6E35">
        <w:rPr>
          <w:rFonts w:ascii="Arial" w:hAnsi="Arial" w:cs="Arial"/>
          <w:sz w:val="22"/>
        </w:rPr>
        <w:t>.</w:t>
      </w:r>
      <w:r w:rsidR="00044331" w:rsidRPr="005D6E35">
        <w:rPr>
          <w:rFonts w:ascii="Arial" w:hAnsi="Arial" w:cs="Arial"/>
          <w:sz w:val="22"/>
        </w:rPr>
        <w:t xml:space="preserve">  CRF Funds may not be used</w:t>
      </w:r>
      <w:r w:rsidR="00610AD3" w:rsidRPr="005D6E35">
        <w:rPr>
          <w:rFonts w:ascii="Arial" w:hAnsi="Arial" w:cs="Arial"/>
          <w:sz w:val="22"/>
        </w:rPr>
        <w:t xml:space="preserve"> for payroll costs for employees whose positions were budgeted as of March 27, 2020.</w:t>
      </w:r>
    </w:p>
    <w:p w:rsidR="00A632E0" w:rsidRPr="005D6E35" w:rsidRDefault="00A632E0" w:rsidP="00973E3B">
      <w:pPr>
        <w:pStyle w:val="ListParagraph"/>
        <w:spacing w:before="240" w:after="240" w:line="276" w:lineRule="auto"/>
        <w:ind w:left="725" w:firstLine="0"/>
        <w:rPr>
          <w:rFonts w:ascii="Arial" w:hAnsi="Arial" w:cs="Arial"/>
          <w:sz w:val="22"/>
        </w:rPr>
      </w:pPr>
    </w:p>
    <w:p w:rsidR="009835B1" w:rsidRPr="005D6E35" w:rsidRDefault="00593E48" w:rsidP="00973E3B">
      <w:pPr>
        <w:pStyle w:val="ListParagraph"/>
        <w:numPr>
          <w:ilvl w:val="0"/>
          <w:numId w:val="6"/>
        </w:numPr>
        <w:spacing w:before="240" w:after="240" w:line="276" w:lineRule="auto"/>
        <w:ind w:left="720"/>
        <w:contextualSpacing w:val="0"/>
        <w:rPr>
          <w:rFonts w:ascii="Arial" w:hAnsi="Arial" w:cs="Arial"/>
          <w:sz w:val="22"/>
        </w:rPr>
      </w:pPr>
      <w:r w:rsidRPr="005D6E35">
        <w:rPr>
          <w:rFonts w:ascii="Arial" w:hAnsi="Arial" w:cs="Arial"/>
          <w:sz w:val="22"/>
          <w:u w:val="single"/>
        </w:rPr>
        <w:t>Travel</w:t>
      </w:r>
      <w:r w:rsidRPr="005D6E35">
        <w:rPr>
          <w:rFonts w:ascii="Arial" w:hAnsi="Arial" w:cs="Arial"/>
          <w:sz w:val="22"/>
        </w:rPr>
        <w:t xml:space="preserve">.  </w:t>
      </w:r>
      <w:r w:rsidR="00512C87" w:rsidRPr="005D6E35">
        <w:rPr>
          <w:rFonts w:ascii="Arial" w:hAnsi="Arial" w:cs="Arial"/>
          <w:sz w:val="22"/>
        </w:rPr>
        <w:t xml:space="preserve">Costs incurred for travel shall be considered reasonable, allowable, and allocable only to the extent they do not exceed on a daily basis the maximum per diem, lodging, and mileage rates in effect on the day of travel as set forth in </w:t>
      </w:r>
      <w:r w:rsidRPr="005D6E35">
        <w:rPr>
          <w:rFonts w:ascii="Arial" w:hAnsi="Arial" w:cs="Arial"/>
          <w:sz w:val="22"/>
        </w:rPr>
        <w:t>travel regulations of the State of Kansas.</w:t>
      </w:r>
    </w:p>
    <w:p w:rsidR="00A60128" w:rsidRPr="005D6E35" w:rsidRDefault="00A60128" w:rsidP="00973E3B">
      <w:pPr>
        <w:pStyle w:val="ListParagraph"/>
        <w:numPr>
          <w:ilvl w:val="0"/>
          <w:numId w:val="1"/>
        </w:numPr>
        <w:tabs>
          <w:tab w:val="left" w:pos="720"/>
        </w:tabs>
        <w:spacing w:line="276" w:lineRule="auto"/>
        <w:ind w:left="0" w:firstLine="357"/>
        <w:rPr>
          <w:rFonts w:ascii="Arial" w:hAnsi="Arial" w:cs="Arial"/>
          <w:sz w:val="22"/>
        </w:rPr>
      </w:pPr>
      <w:r w:rsidRPr="005D6E35">
        <w:rPr>
          <w:rFonts w:ascii="Arial" w:hAnsi="Arial" w:cs="Arial"/>
          <w:sz w:val="22"/>
          <w:u w:val="single"/>
        </w:rPr>
        <w:t>Record Retention</w:t>
      </w:r>
      <w:r w:rsidRPr="005D6E35">
        <w:rPr>
          <w:rFonts w:ascii="Arial" w:hAnsi="Arial" w:cs="Arial"/>
          <w:sz w:val="22"/>
        </w:rPr>
        <w:t xml:space="preserve">.  </w:t>
      </w:r>
      <w:r w:rsidR="00D55C71" w:rsidRPr="005D6E35">
        <w:rPr>
          <w:rFonts w:ascii="Arial" w:hAnsi="Arial" w:cs="Arial"/>
          <w:sz w:val="22"/>
        </w:rPr>
        <w:t>Awardee</w:t>
      </w:r>
      <w:r w:rsidRPr="005D6E35">
        <w:rPr>
          <w:rFonts w:ascii="Arial" w:hAnsi="Arial" w:cs="Arial"/>
          <w:sz w:val="22"/>
        </w:rPr>
        <w:t xml:space="preserve"> shall create, maintain, and preserve </w:t>
      </w:r>
      <w:proofErr w:type="gramStart"/>
      <w:r w:rsidRPr="005D6E35">
        <w:rPr>
          <w:rFonts w:ascii="Arial" w:hAnsi="Arial" w:cs="Arial"/>
          <w:sz w:val="22"/>
        </w:rPr>
        <w:t>sufficient</w:t>
      </w:r>
      <w:proofErr w:type="gramEnd"/>
      <w:r w:rsidRPr="005D6E35">
        <w:rPr>
          <w:rFonts w:ascii="Arial" w:hAnsi="Arial" w:cs="Arial"/>
          <w:sz w:val="22"/>
        </w:rPr>
        <w:t xml:space="preserve"> records </w:t>
      </w:r>
      <w:r w:rsidR="00AF050C">
        <w:rPr>
          <w:rFonts w:ascii="Arial" w:hAnsi="Arial" w:cs="Arial"/>
          <w:sz w:val="22"/>
        </w:rPr>
        <w:t xml:space="preserve">of its expenditures </w:t>
      </w:r>
      <w:r w:rsidRPr="005D6E35">
        <w:rPr>
          <w:rFonts w:ascii="Arial" w:hAnsi="Arial" w:cs="Arial"/>
          <w:sz w:val="22"/>
        </w:rPr>
        <w:t xml:space="preserve">to demonstrate compliance with the requirements of the CARES Act, and </w:t>
      </w:r>
      <w:r w:rsidR="00D55C71" w:rsidRPr="005D6E35">
        <w:rPr>
          <w:rFonts w:ascii="Arial" w:hAnsi="Arial" w:cs="Arial"/>
          <w:sz w:val="22"/>
        </w:rPr>
        <w:t>Awardee</w:t>
      </w:r>
      <w:r w:rsidRPr="005D6E35">
        <w:rPr>
          <w:rFonts w:ascii="Arial" w:hAnsi="Arial" w:cs="Arial"/>
          <w:sz w:val="22"/>
        </w:rPr>
        <w:t xml:space="preserve"> shall provide such records to the </w:t>
      </w:r>
      <w:r w:rsidR="005524C7" w:rsidRPr="005D6E35">
        <w:rPr>
          <w:rFonts w:ascii="Arial" w:hAnsi="Arial" w:cs="Arial"/>
          <w:sz w:val="22"/>
        </w:rPr>
        <w:t xml:space="preserve">County </w:t>
      </w:r>
      <w:r w:rsidRPr="005D6E35">
        <w:rPr>
          <w:rFonts w:ascii="Arial" w:hAnsi="Arial" w:cs="Arial"/>
          <w:sz w:val="22"/>
        </w:rPr>
        <w:t xml:space="preserve">promptly upon written request by the </w:t>
      </w:r>
      <w:r w:rsidR="00215B73" w:rsidRPr="005D6E35">
        <w:rPr>
          <w:rFonts w:ascii="Arial" w:hAnsi="Arial" w:cs="Arial"/>
          <w:sz w:val="22"/>
        </w:rPr>
        <w:t>County</w:t>
      </w:r>
      <w:r w:rsidRPr="005D6E35">
        <w:rPr>
          <w:rFonts w:ascii="Arial" w:hAnsi="Arial" w:cs="Arial"/>
          <w:sz w:val="22"/>
        </w:rPr>
        <w:t xml:space="preserve">.  Such records shall be maintained not less than five (5) years after the termination of this agreement. </w:t>
      </w:r>
    </w:p>
    <w:p w:rsidR="00A60128" w:rsidRPr="005D6E35" w:rsidRDefault="00A60128" w:rsidP="00973E3B">
      <w:pPr>
        <w:numPr>
          <w:ilvl w:val="0"/>
          <w:numId w:val="1"/>
        </w:numPr>
        <w:spacing w:line="276" w:lineRule="auto"/>
        <w:ind w:left="0" w:firstLine="357"/>
        <w:rPr>
          <w:rFonts w:ascii="Arial" w:hAnsi="Arial" w:cs="Arial"/>
          <w:sz w:val="22"/>
        </w:rPr>
      </w:pPr>
      <w:r w:rsidRPr="005D6E35">
        <w:rPr>
          <w:rFonts w:ascii="Arial" w:hAnsi="Arial" w:cs="Arial"/>
          <w:sz w:val="22"/>
          <w:u w:val="single"/>
        </w:rPr>
        <w:t>Reporting</w:t>
      </w:r>
      <w:r w:rsidRPr="005D6E35">
        <w:rPr>
          <w:rFonts w:ascii="Arial" w:hAnsi="Arial" w:cs="Arial"/>
          <w:sz w:val="22"/>
        </w:rPr>
        <w:t xml:space="preserve">.  </w:t>
      </w:r>
      <w:r w:rsidR="00D55C71" w:rsidRPr="005D6E35">
        <w:rPr>
          <w:rFonts w:ascii="Arial" w:hAnsi="Arial" w:cs="Arial"/>
          <w:sz w:val="22"/>
        </w:rPr>
        <w:t>Awardee</w:t>
      </w:r>
      <w:r w:rsidRPr="005D6E35">
        <w:rPr>
          <w:rFonts w:ascii="Arial" w:hAnsi="Arial" w:cs="Arial"/>
          <w:sz w:val="22"/>
        </w:rPr>
        <w:t xml:space="preserve"> will submit to the </w:t>
      </w:r>
      <w:r w:rsidR="00471DC7" w:rsidRPr="005D6E35">
        <w:rPr>
          <w:rFonts w:ascii="Arial" w:hAnsi="Arial" w:cs="Arial"/>
          <w:sz w:val="22"/>
        </w:rPr>
        <w:t>County sufficient information regarding its use of the CRF Funds that the County may meet its reporting obligations</w:t>
      </w:r>
      <w:r w:rsidR="000E68D7" w:rsidRPr="005D6E35">
        <w:rPr>
          <w:rFonts w:ascii="Arial" w:hAnsi="Arial" w:cs="Arial"/>
          <w:sz w:val="22"/>
        </w:rPr>
        <w:t xml:space="preserve">, including </w:t>
      </w:r>
      <w:r w:rsidR="005F5F50" w:rsidRPr="005D6E35">
        <w:rPr>
          <w:rFonts w:ascii="Arial" w:hAnsi="Arial" w:cs="Arial"/>
          <w:sz w:val="22"/>
        </w:rPr>
        <w:t>the reporting expectations of the United States Department of the Treasury</w:t>
      </w:r>
      <w:r w:rsidR="007C502A" w:rsidRPr="005D6E35">
        <w:rPr>
          <w:rFonts w:ascii="Arial" w:hAnsi="Arial" w:cs="Arial"/>
          <w:sz w:val="22"/>
        </w:rPr>
        <w:t xml:space="preserve"> as set forth in </w:t>
      </w:r>
      <w:r w:rsidR="00A7006A" w:rsidRPr="005D6E35">
        <w:rPr>
          <w:rFonts w:ascii="Arial" w:hAnsi="Arial" w:cs="Arial"/>
          <w:sz w:val="22"/>
        </w:rPr>
        <w:t xml:space="preserve">Memoranda </w:t>
      </w:r>
      <w:r w:rsidR="00817DB1" w:rsidRPr="005D6E35">
        <w:rPr>
          <w:rFonts w:ascii="Arial" w:hAnsi="Arial" w:cs="Arial"/>
          <w:sz w:val="22"/>
        </w:rPr>
        <w:t>OIG-CA-20-021 and OIG-CA-20-025</w:t>
      </w:r>
      <w:r w:rsidR="002C445B" w:rsidRPr="005D6E35">
        <w:rPr>
          <w:rFonts w:ascii="Arial" w:hAnsi="Arial" w:cs="Arial"/>
          <w:sz w:val="22"/>
        </w:rPr>
        <w:t xml:space="preserve">.  </w:t>
      </w:r>
      <w:r w:rsidR="00D55C71" w:rsidRPr="005D6E35">
        <w:rPr>
          <w:rFonts w:ascii="Arial" w:hAnsi="Arial" w:cs="Arial"/>
          <w:sz w:val="22"/>
        </w:rPr>
        <w:t>Awardee</w:t>
      </w:r>
      <w:r w:rsidR="002C445B" w:rsidRPr="005D6E35">
        <w:rPr>
          <w:rFonts w:ascii="Arial" w:hAnsi="Arial" w:cs="Arial"/>
          <w:sz w:val="22"/>
        </w:rPr>
        <w:t>’s report</w:t>
      </w:r>
      <w:r w:rsidR="00965334" w:rsidRPr="005D6E35">
        <w:rPr>
          <w:rFonts w:ascii="Arial" w:hAnsi="Arial" w:cs="Arial"/>
          <w:sz w:val="22"/>
        </w:rPr>
        <w:t>s</w:t>
      </w:r>
      <w:r w:rsidR="002C445B" w:rsidRPr="005D6E35">
        <w:rPr>
          <w:rFonts w:ascii="Arial" w:hAnsi="Arial" w:cs="Arial"/>
          <w:sz w:val="22"/>
        </w:rPr>
        <w:t xml:space="preserve"> </w:t>
      </w:r>
      <w:r w:rsidR="005F575C" w:rsidRPr="005D6E35">
        <w:rPr>
          <w:rFonts w:ascii="Arial" w:hAnsi="Arial" w:cs="Arial"/>
          <w:sz w:val="22"/>
        </w:rPr>
        <w:t xml:space="preserve">will be in the form reasonably requested by the </w:t>
      </w:r>
      <w:r w:rsidR="006D34A9" w:rsidRPr="005D6E35">
        <w:rPr>
          <w:rFonts w:ascii="Arial" w:hAnsi="Arial" w:cs="Arial"/>
          <w:sz w:val="22"/>
        </w:rPr>
        <w:t>County</w:t>
      </w:r>
      <w:r w:rsidR="005F575C" w:rsidRPr="005D6E35">
        <w:rPr>
          <w:rFonts w:ascii="Arial" w:hAnsi="Arial" w:cs="Arial"/>
          <w:sz w:val="22"/>
        </w:rPr>
        <w:t xml:space="preserve"> and shall </w:t>
      </w:r>
      <w:r w:rsidRPr="005D6E35">
        <w:rPr>
          <w:rFonts w:ascii="Arial" w:hAnsi="Arial" w:cs="Arial"/>
          <w:sz w:val="22"/>
        </w:rPr>
        <w:t>provid</w:t>
      </w:r>
      <w:r w:rsidR="002C445B" w:rsidRPr="005D6E35">
        <w:rPr>
          <w:rFonts w:ascii="Arial" w:hAnsi="Arial" w:cs="Arial"/>
          <w:sz w:val="22"/>
        </w:rPr>
        <w:t>e</w:t>
      </w:r>
      <w:r w:rsidRPr="005D6E35">
        <w:rPr>
          <w:rFonts w:ascii="Arial" w:hAnsi="Arial" w:cs="Arial"/>
          <w:sz w:val="22"/>
        </w:rPr>
        <w:t xml:space="preserve"> such further information as may be reasonably requested by the </w:t>
      </w:r>
      <w:r w:rsidR="006D34A9" w:rsidRPr="005D6E35">
        <w:rPr>
          <w:rFonts w:ascii="Arial" w:hAnsi="Arial" w:cs="Arial"/>
          <w:sz w:val="22"/>
        </w:rPr>
        <w:t>County</w:t>
      </w:r>
      <w:r w:rsidRPr="005D6E35">
        <w:rPr>
          <w:rFonts w:ascii="Arial" w:hAnsi="Arial" w:cs="Arial"/>
          <w:sz w:val="22"/>
        </w:rPr>
        <w:t xml:space="preserve">.  </w:t>
      </w:r>
      <w:r w:rsidR="00D55C71" w:rsidRPr="005D6E35">
        <w:rPr>
          <w:rFonts w:ascii="Arial" w:hAnsi="Arial" w:cs="Arial"/>
          <w:sz w:val="22"/>
        </w:rPr>
        <w:t>Awardee</w:t>
      </w:r>
      <w:r w:rsidRPr="005D6E35">
        <w:rPr>
          <w:rFonts w:ascii="Arial" w:hAnsi="Arial" w:cs="Arial"/>
          <w:sz w:val="22"/>
        </w:rPr>
        <w:t xml:space="preserve"> shall provide a final report, including an accounting for all expenditures of </w:t>
      </w:r>
      <w:r w:rsidR="00EF4359" w:rsidRPr="005D6E35">
        <w:rPr>
          <w:rFonts w:ascii="Arial" w:hAnsi="Arial" w:cs="Arial"/>
          <w:sz w:val="22"/>
        </w:rPr>
        <w:t>CRF Funds</w:t>
      </w:r>
      <w:r w:rsidRPr="005D6E35">
        <w:rPr>
          <w:rFonts w:ascii="Arial" w:hAnsi="Arial" w:cs="Arial"/>
          <w:sz w:val="22"/>
        </w:rPr>
        <w:t xml:space="preserve">, on or before the date of expiration of this </w:t>
      </w:r>
      <w:r w:rsidR="00DA7B07" w:rsidRPr="005D6E35">
        <w:rPr>
          <w:rFonts w:ascii="Arial" w:hAnsi="Arial" w:cs="Arial"/>
          <w:sz w:val="22"/>
        </w:rPr>
        <w:t>A</w:t>
      </w:r>
      <w:r w:rsidRPr="005D6E35">
        <w:rPr>
          <w:rFonts w:ascii="Arial" w:hAnsi="Arial" w:cs="Arial"/>
          <w:sz w:val="22"/>
        </w:rPr>
        <w:t xml:space="preserve">greement.  </w:t>
      </w:r>
    </w:p>
    <w:p w:rsidR="00A60128" w:rsidRPr="005D6E35" w:rsidRDefault="00A60128" w:rsidP="00973E3B">
      <w:pPr>
        <w:pStyle w:val="ListParagraph"/>
        <w:numPr>
          <w:ilvl w:val="0"/>
          <w:numId w:val="1"/>
        </w:numPr>
        <w:tabs>
          <w:tab w:val="left" w:pos="720"/>
        </w:tabs>
        <w:spacing w:line="276" w:lineRule="auto"/>
        <w:ind w:left="0" w:firstLine="357"/>
        <w:rPr>
          <w:rFonts w:ascii="Arial" w:hAnsi="Arial" w:cs="Arial"/>
          <w:sz w:val="22"/>
        </w:rPr>
      </w:pPr>
      <w:r w:rsidRPr="005D6E35">
        <w:rPr>
          <w:rFonts w:ascii="Arial" w:hAnsi="Arial" w:cs="Arial"/>
          <w:sz w:val="22"/>
          <w:u w:val="single"/>
        </w:rPr>
        <w:t>Unspent Funds</w:t>
      </w:r>
      <w:r w:rsidRPr="005D6E35">
        <w:rPr>
          <w:rFonts w:ascii="Arial" w:hAnsi="Arial" w:cs="Arial"/>
          <w:sz w:val="22"/>
        </w:rPr>
        <w:t xml:space="preserve">.  Under current law, </w:t>
      </w:r>
      <w:r w:rsidR="00EF4359" w:rsidRPr="005D6E35">
        <w:rPr>
          <w:rFonts w:ascii="Arial" w:hAnsi="Arial" w:cs="Arial"/>
          <w:sz w:val="22"/>
        </w:rPr>
        <w:t xml:space="preserve">CRF Funds </w:t>
      </w:r>
      <w:r w:rsidRPr="005D6E35">
        <w:rPr>
          <w:rFonts w:ascii="Arial" w:hAnsi="Arial" w:cs="Arial"/>
          <w:sz w:val="22"/>
        </w:rPr>
        <w:t xml:space="preserve">for which no expenditure is incurred during the Covered Period must be returned to the United States Department of the Treasury.  </w:t>
      </w:r>
      <w:r w:rsidR="00EF4359" w:rsidRPr="005D6E35">
        <w:rPr>
          <w:rFonts w:ascii="Arial" w:hAnsi="Arial" w:cs="Arial"/>
          <w:sz w:val="22"/>
        </w:rPr>
        <w:t xml:space="preserve">CRF Funds </w:t>
      </w:r>
      <w:r w:rsidRPr="005D6E35">
        <w:rPr>
          <w:rFonts w:ascii="Arial" w:hAnsi="Arial" w:cs="Arial"/>
          <w:sz w:val="22"/>
        </w:rPr>
        <w:t xml:space="preserve">for which no qualified expenditure has been or is planned to be incurred by </w:t>
      </w:r>
      <w:r w:rsidR="00A97A42" w:rsidRPr="005D6E35">
        <w:rPr>
          <w:rFonts w:ascii="Arial" w:hAnsi="Arial" w:cs="Arial"/>
          <w:sz w:val="22"/>
        </w:rPr>
        <w:t>October 15</w:t>
      </w:r>
      <w:r w:rsidRPr="005D6E35">
        <w:rPr>
          <w:rFonts w:ascii="Arial" w:hAnsi="Arial" w:cs="Arial"/>
          <w:sz w:val="22"/>
        </w:rPr>
        <w:t>, 2020</w:t>
      </w:r>
      <w:r w:rsidR="004A0D45" w:rsidRPr="005D6E35">
        <w:rPr>
          <w:rFonts w:ascii="Arial" w:hAnsi="Arial" w:cs="Arial"/>
          <w:sz w:val="22"/>
        </w:rPr>
        <w:t xml:space="preserve">, </w:t>
      </w:r>
      <w:r w:rsidRPr="005D6E35">
        <w:rPr>
          <w:rFonts w:ascii="Arial" w:hAnsi="Arial" w:cs="Arial"/>
          <w:sz w:val="22"/>
        </w:rPr>
        <w:t>or for which delivery or performance cannot occur before December 30, 2020</w:t>
      </w:r>
      <w:r w:rsidR="00CF7AFA" w:rsidRPr="005D6E35">
        <w:rPr>
          <w:rFonts w:ascii="Arial" w:hAnsi="Arial" w:cs="Arial"/>
          <w:sz w:val="22"/>
        </w:rPr>
        <w:t>,</w:t>
      </w:r>
      <w:r w:rsidRPr="005D6E35">
        <w:rPr>
          <w:rFonts w:ascii="Arial" w:hAnsi="Arial" w:cs="Arial"/>
          <w:sz w:val="22"/>
        </w:rPr>
        <w:t xml:space="preserve"> shall be </w:t>
      </w:r>
      <w:r w:rsidR="001C5CB1" w:rsidRPr="005D6E35">
        <w:rPr>
          <w:rFonts w:ascii="Arial" w:hAnsi="Arial" w:cs="Arial"/>
          <w:sz w:val="22"/>
        </w:rPr>
        <w:t>returned to the County</w:t>
      </w:r>
      <w:r w:rsidR="003933E6" w:rsidRPr="005D6E35">
        <w:rPr>
          <w:rFonts w:ascii="Arial" w:hAnsi="Arial" w:cs="Arial"/>
          <w:sz w:val="22"/>
        </w:rPr>
        <w:t xml:space="preserve"> on or before November </w:t>
      </w:r>
      <w:r w:rsidR="00D92541" w:rsidRPr="005D6E35">
        <w:rPr>
          <w:rFonts w:ascii="Arial" w:hAnsi="Arial" w:cs="Arial"/>
          <w:sz w:val="22"/>
        </w:rPr>
        <w:t>1</w:t>
      </w:r>
      <w:r w:rsidR="003933E6" w:rsidRPr="005D6E35">
        <w:rPr>
          <w:rFonts w:ascii="Arial" w:hAnsi="Arial" w:cs="Arial"/>
          <w:sz w:val="22"/>
        </w:rPr>
        <w:t>, 2020</w:t>
      </w:r>
      <w:r w:rsidRPr="005D6E35">
        <w:rPr>
          <w:rFonts w:ascii="Arial" w:hAnsi="Arial" w:cs="Arial"/>
          <w:sz w:val="22"/>
        </w:rPr>
        <w:t xml:space="preserve">.  </w:t>
      </w:r>
    </w:p>
    <w:p w:rsidR="00A60128" w:rsidRPr="005D6E35" w:rsidRDefault="00A60128" w:rsidP="00973E3B">
      <w:pPr>
        <w:pStyle w:val="ListParagraph"/>
        <w:tabs>
          <w:tab w:val="left" w:pos="720"/>
        </w:tabs>
        <w:spacing w:line="276" w:lineRule="auto"/>
        <w:ind w:left="0" w:firstLine="357"/>
        <w:rPr>
          <w:rFonts w:ascii="Arial" w:hAnsi="Arial" w:cs="Arial"/>
          <w:sz w:val="22"/>
        </w:rPr>
      </w:pPr>
    </w:p>
    <w:p w:rsidR="00A60128" w:rsidRPr="005D6E35" w:rsidRDefault="00A60128" w:rsidP="00973E3B">
      <w:pPr>
        <w:pStyle w:val="ListParagraph"/>
        <w:numPr>
          <w:ilvl w:val="0"/>
          <w:numId w:val="1"/>
        </w:numPr>
        <w:tabs>
          <w:tab w:val="left" w:pos="720"/>
        </w:tabs>
        <w:spacing w:line="276" w:lineRule="auto"/>
        <w:ind w:left="0" w:firstLine="357"/>
        <w:rPr>
          <w:rFonts w:ascii="Arial" w:hAnsi="Arial" w:cs="Arial"/>
          <w:sz w:val="22"/>
        </w:rPr>
      </w:pPr>
      <w:r w:rsidRPr="005D6E35">
        <w:rPr>
          <w:rFonts w:ascii="Arial" w:hAnsi="Arial" w:cs="Arial"/>
          <w:sz w:val="22"/>
          <w:u w:val="single"/>
        </w:rPr>
        <w:t>Transparency</w:t>
      </w:r>
      <w:r w:rsidRPr="005D6E35">
        <w:rPr>
          <w:rFonts w:ascii="Arial" w:hAnsi="Arial" w:cs="Arial"/>
          <w:sz w:val="22"/>
        </w:rPr>
        <w:t xml:space="preserve">.  All </w:t>
      </w:r>
      <w:r w:rsidR="00D55C71" w:rsidRPr="005D6E35">
        <w:rPr>
          <w:rFonts w:ascii="Arial" w:hAnsi="Arial" w:cs="Arial"/>
          <w:sz w:val="22"/>
        </w:rPr>
        <w:t>Awardee</w:t>
      </w:r>
      <w:r w:rsidRPr="005D6E35">
        <w:rPr>
          <w:rFonts w:ascii="Arial" w:hAnsi="Arial" w:cs="Arial"/>
          <w:sz w:val="22"/>
        </w:rPr>
        <w:t xml:space="preserve"> reports regarding implementation of the </w:t>
      </w:r>
      <w:r w:rsidR="00911C98" w:rsidRPr="005D6E35">
        <w:rPr>
          <w:rFonts w:ascii="Arial" w:hAnsi="Arial" w:cs="Arial"/>
          <w:sz w:val="22"/>
        </w:rPr>
        <w:t>Application</w:t>
      </w:r>
      <w:r w:rsidRPr="005D6E35">
        <w:rPr>
          <w:rFonts w:ascii="Arial" w:hAnsi="Arial" w:cs="Arial"/>
          <w:sz w:val="22"/>
        </w:rPr>
        <w:t xml:space="preserve"> and use of the </w:t>
      </w:r>
      <w:r w:rsidR="00EF4359" w:rsidRPr="005D6E35">
        <w:rPr>
          <w:rFonts w:ascii="Arial" w:hAnsi="Arial" w:cs="Arial"/>
          <w:sz w:val="22"/>
        </w:rPr>
        <w:t xml:space="preserve">CRF Funds </w:t>
      </w:r>
      <w:r w:rsidRPr="005D6E35">
        <w:rPr>
          <w:rFonts w:ascii="Arial" w:hAnsi="Arial" w:cs="Arial"/>
          <w:sz w:val="22"/>
        </w:rPr>
        <w:t xml:space="preserve">under this Agreement will be made publicly available by the </w:t>
      </w:r>
      <w:r w:rsidR="003933E6" w:rsidRPr="005D6E35">
        <w:rPr>
          <w:rFonts w:ascii="Arial" w:hAnsi="Arial" w:cs="Arial"/>
          <w:sz w:val="22"/>
        </w:rPr>
        <w:t>County</w:t>
      </w:r>
      <w:r w:rsidRPr="005D6E35">
        <w:rPr>
          <w:rFonts w:ascii="Arial" w:hAnsi="Arial" w:cs="Arial"/>
          <w:sz w:val="22"/>
        </w:rPr>
        <w:t xml:space="preserve">.  </w:t>
      </w:r>
    </w:p>
    <w:p w:rsidR="00A60128" w:rsidRPr="005D6E35" w:rsidRDefault="00A60128" w:rsidP="00973E3B">
      <w:pPr>
        <w:pStyle w:val="ListParagraph"/>
        <w:tabs>
          <w:tab w:val="left" w:pos="720"/>
          <w:tab w:val="left" w:pos="1058"/>
          <w:tab w:val="left" w:pos="1440"/>
          <w:tab w:val="left" w:pos="1800"/>
          <w:tab w:val="left" w:pos="2160"/>
        </w:tabs>
        <w:spacing w:line="276" w:lineRule="auto"/>
        <w:ind w:left="0" w:firstLine="357"/>
        <w:rPr>
          <w:rFonts w:ascii="Arial" w:hAnsi="Arial" w:cs="Arial"/>
          <w:sz w:val="22"/>
        </w:rPr>
      </w:pPr>
    </w:p>
    <w:p w:rsidR="00A60128" w:rsidRPr="005D6E35" w:rsidRDefault="00A60128" w:rsidP="00973E3B">
      <w:pPr>
        <w:pStyle w:val="ListParagraph"/>
        <w:numPr>
          <w:ilvl w:val="0"/>
          <w:numId w:val="1"/>
        </w:numPr>
        <w:tabs>
          <w:tab w:val="left" w:pos="720"/>
          <w:tab w:val="left" w:pos="1058"/>
          <w:tab w:val="left" w:pos="1440"/>
          <w:tab w:val="left" w:pos="1800"/>
          <w:tab w:val="left" w:pos="2160"/>
        </w:tabs>
        <w:spacing w:line="276" w:lineRule="auto"/>
        <w:ind w:left="0" w:firstLine="357"/>
        <w:rPr>
          <w:rFonts w:ascii="Arial" w:hAnsi="Arial" w:cs="Arial"/>
          <w:sz w:val="22"/>
        </w:rPr>
      </w:pPr>
      <w:r w:rsidRPr="005D6E35">
        <w:rPr>
          <w:rFonts w:ascii="Arial" w:hAnsi="Arial" w:cs="Arial"/>
          <w:sz w:val="22"/>
          <w:u w:val="single"/>
        </w:rPr>
        <w:t xml:space="preserve">Termination </w:t>
      </w:r>
      <w:r w:rsidR="00B07C9D" w:rsidRPr="005D6E35">
        <w:rPr>
          <w:rFonts w:ascii="Arial" w:hAnsi="Arial" w:cs="Arial"/>
          <w:sz w:val="22"/>
          <w:u w:val="single"/>
        </w:rPr>
        <w:t>o</w:t>
      </w:r>
      <w:r w:rsidRPr="005D6E35">
        <w:rPr>
          <w:rFonts w:ascii="Arial" w:hAnsi="Arial" w:cs="Arial"/>
          <w:sz w:val="22"/>
          <w:u w:val="single"/>
        </w:rPr>
        <w:t>f Agreement</w:t>
      </w:r>
      <w:r w:rsidRPr="005D6E35">
        <w:rPr>
          <w:rFonts w:ascii="Arial" w:hAnsi="Arial" w:cs="Arial"/>
          <w:sz w:val="22"/>
        </w:rPr>
        <w:t xml:space="preserve">. The </w:t>
      </w:r>
      <w:r w:rsidR="003933E6" w:rsidRPr="005D6E35">
        <w:rPr>
          <w:rFonts w:ascii="Arial" w:hAnsi="Arial" w:cs="Arial"/>
          <w:sz w:val="22"/>
        </w:rPr>
        <w:t>County</w:t>
      </w:r>
      <w:r w:rsidRPr="005D6E35">
        <w:rPr>
          <w:rFonts w:ascii="Arial" w:hAnsi="Arial" w:cs="Arial"/>
          <w:sz w:val="22"/>
        </w:rPr>
        <w:t xml:space="preserve"> may terminate this Agreement, in whole or in part, if </w:t>
      </w:r>
      <w:r w:rsidR="00D55C71" w:rsidRPr="005D6E35">
        <w:rPr>
          <w:rFonts w:ascii="Arial" w:hAnsi="Arial" w:cs="Arial"/>
          <w:sz w:val="22"/>
        </w:rPr>
        <w:t>Awardee</w:t>
      </w:r>
      <w:r w:rsidRPr="005D6E35">
        <w:rPr>
          <w:rFonts w:ascii="Arial" w:hAnsi="Arial" w:cs="Arial"/>
          <w:sz w:val="22"/>
        </w:rPr>
        <w:t xml:space="preserve"> has failed to comply with the conditions of the Agreement, the </w:t>
      </w:r>
      <w:r w:rsidR="00911C98" w:rsidRPr="005D6E35">
        <w:rPr>
          <w:rFonts w:ascii="Arial" w:hAnsi="Arial" w:cs="Arial"/>
          <w:sz w:val="22"/>
        </w:rPr>
        <w:t>Application</w:t>
      </w:r>
      <w:r w:rsidRPr="005D6E35">
        <w:rPr>
          <w:rFonts w:ascii="Arial" w:hAnsi="Arial" w:cs="Arial"/>
          <w:sz w:val="22"/>
        </w:rPr>
        <w:t xml:space="preserve">, or subsequent amendments. In the event of termination by the </w:t>
      </w:r>
      <w:r w:rsidR="003933E6" w:rsidRPr="005D6E35">
        <w:rPr>
          <w:rFonts w:ascii="Arial" w:hAnsi="Arial" w:cs="Arial"/>
          <w:sz w:val="22"/>
        </w:rPr>
        <w:t>County</w:t>
      </w:r>
      <w:r w:rsidRPr="005D6E35">
        <w:rPr>
          <w:rFonts w:ascii="Arial" w:hAnsi="Arial" w:cs="Arial"/>
          <w:sz w:val="22"/>
        </w:rPr>
        <w:t xml:space="preserve">, any portion of the </w:t>
      </w:r>
      <w:r w:rsidR="00EF4359" w:rsidRPr="005D6E35">
        <w:rPr>
          <w:rFonts w:ascii="Arial" w:hAnsi="Arial" w:cs="Arial"/>
          <w:sz w:val="22"/>
        </w:rPr>
        <w:t xml:space="preserve">CRF Funds </w:t>
      </w:r>
      <w:r w:rsidRPr="005D6E35">
        <w:rPr>
          <w:rFonts w:ascii="Arial" w:hAnsi="Arial" w:cs="Arial"/>
          <w:sz w:val="22"/>
        </w:rPr>
        <w:t>not expended or encumbered at the time of termination</w:t>
      </w:r>
      <w:r w:rsidR="00712B14" w:rsidRPr="005D6E35">
        <w:rPr>
          <w:rFonts w:ascii="Arial" w:hAnsi="Arial" w:cs="Arial"/>
          <w:sz w:val="22"/>
        </w:rPr>
        <w:t xml:space="preserve"> shall be returned to the </w:t>
      </w:r>
      <w:r w:rsidR="003933E6" w:rsidRPr="005D6E35">
        <w:rPr>
          <w:rFonts w:ascii="Arial" w:hAnsi="Arial" w:cs="Arial"/>
          <w:sz w:val="22"/>
        </w:rPr>
        <w:t>County</w:t>
      </w:r>
      <w:r w:rsidR="00940A27" w:rsidRPr="005D6E35">
        <w:rPr>
          <w:rFonts w:ascii="Arial" w:hAnsi="Arial" w:cs="Arial"/>
          <w:sz w:val="22"/>
        </w:rPr>
        <w:t xml:space="preserve"> </w:t>
      </w:r>
      <w:r w:rsidRPr="005D6E35">
        <w:rPr>
          <w:rFonts w:ascii="Arial" w:hAnsi="Arial" w:cs="Arial"/>
          <w:sz w:val="22"/>
        </w:rPr>
        <w:t>within seven (7) days.</w:t>
      </w:r>
      <w:r w:rsidR="001E2BF9" w:rsidRPr="005D6E35">
        <w:rPr>
          <w:rFonts w:ascii="Arial" w:hAnsi="Arial" w:cs="Arial"/>
          <w:sz w:val="22"/>
        </w:rPr>
        <w:t xml:space="preserve"> If the Agreement is terminated by the </w:t>
      </w:r>
      <w:r w:rsidR="003933E6" w:rsidRPr="005D6E35">
        <w:rPr>
          <w:rFonts w:ascii="Arial" w:hAnsi="Arial" w:cs="Arial"/>
          <w:sz w:val="22"/>
        </w:rPr>
        <w:t>County</w:t>
      </w:r>
      <w:r w:rsidR="001E2BF9" w:rsidRPr="005D6E35">
        <w:rPr>
          <w:rFonts w:ascii="Arial" w:hAnsi="Arial" w:cs="Arial"/>
          <w:sz w:val="22"/>
        </w:rPr>
        <w:t xml:space="preserve">, </w:t>
      </w:r>
      <w:r w:rsidR="00D55C71" w:rsidRPr="005D6E35">
        <w:rPr>
          <w:rFonts w:ascii="Arial" w:hAnsi="Arial" w:cs="Arial"/>
          <w:sz w:val="22"/>
        </w:rPr>
        <w:t>Awardee</w:t>
      </w:r>
      <w:r w:rsidR="001E2BF9" w:rsidRPr="005D6E35">
        <w:rPr>
          <w:rFonts w:ascii="Arial" w:hAnsi="Arial" w:cs="Arial"/>
          <w:sz w:val="22"/>
        </w:rPr>
        <w:t xml:space="preserve"> shall provide a final report within 45 days after receiving notice of termination.  </w:t>
      </w:r>
    </w:p>
    <w:p w:rsidR="007B6F56" w:rsidRPr="005D6E35" w:rsidRDefault="00A60128" w:rsidP="00973E3B">
      <w:pPr>
        <w:numPr>
          <w:ilvl w:val="0"/>
          <w:numId w:val="1"/>
        </w:numPr>
        <w:tabs>
          <w:tab w:val="left" w:pos="720"/>
          <w:tab w:val="left" w:pos="1080"/>
        </w:tabs>
        <w:spacing w:after="0" w:line="276" w:lineRule="auto"/>
        <w:ind w:left="0" w:firstLine="357"/>
        <w:rPr>
          <w:rFonts w:ascii="Arial" w:hAnsi="Arial" w:cs="Arial"/>
          <w:sz w:val="22"/>
        </w:rPr>
      </w:pPr>
      <w:r w:rsidRPr="005D6E35">
        <w:rPr>
          <w:rFonts w:ascii="Arial" w:hAnsi="Arial" w:cs="Arial"/>
          <w:sz w:val="22"/>
          <w:u w:val="single"/>
        </w:rPr>
        <w:lastRenderedPageBreak/>
        <w:t>Audit</w:t>
      </w:r>
      <w:r w:rsidRPr="005D6E35">
        <w:rPr>
          <w:rFonts w:ascii="Arial" w:hAnsi="Arial" w:cs="Arial"/>
          <w:sz w:val="22"/>
        </w:rPr>
        <w:t xml:space="preserve">.  As provided in 42 U.S.C. § 801(f), the Inspector General of the Department of the Treasury </w:t>
      </w:r>
      <w:r w:rsidR="0043448B" w:rsidRPr="005D6E35">
        <w:rPr>
          <w:rFonts w:ascii="Arial" w:hAnsi="Arial" w:cs="Arial"/>
          <w:sz w:val="22"/>
        </w:rPr>
        <w:t xml:space="preserve">is authorized to </w:t>
      </w:r>
      <w:r w:rsidRPr="005D6E35">
        <w:rPr>
          <w:rFonts w:ascii="Arial" w:hAnsi="Arial" w:cs="Arial"/>
          <w:sz w:val="22"/>
        </w:rPr>
        <w:t xml:space="preserve">determine whether CRF payments have been used for eligible purposes. </w:t>
      </w:r>
      <w:r w:rsidR="00EF4359" w:rsidRPr="005D6E35">
        <w:rPr>
          <w:rFonts w:ascii="Arial" w:hAnsi="Arial" w:cs="Arial"/>
          <w:sz w:val="22"/>
        </w:rPr>
        <w:t xml:space="preserve">CRF Fund </w:t>
      </w:r>
      <w:r w:rsidRPr="005D6E35">
        <w:rPr>
          <w:rFonts w:ascii="Arial" w:hAnsi="Arial" w:cs="Arial"/>
          <w:sz w:val="22"/>
        </w:rPr>
        <w:t>payments that are deemed to have been used for ineligible purposes are treated as a debt owed to the federal government</w:t>
      </w:r>
      <w:r w:rsidR="0024291B" w:rsidRPr="005D6E35">
        <w:rPr>
          <w:rFonts w:ascii="Arial" w:hAnsi="Arial" w:cs="Arial"/>
          <w:sz w:val="22"/>
        </w:rPr>
        <w:t>, and for which the County may be liable to the State of Kansas</w:t>
      </w:r>
      <w:r w:rsidRPr="005D6E35">
        <w:rPr>
          <w:rFonts w:ascii="Arial" w:hAnsi="Arial" w:cs="Arial"/>
          <w:sz w:val="22"/>
        </w:rPr>
        <w:t xml:space="preserve">. Authorized representatives of the </w:t>
      </w:r>
      <w:r w:rsidR="004A4685" w:rsidRPr="005D6E35">
        <w:rPr>
          <w:rFonts w:ascii="Arial" w:hAnsi="Arial" w:cs="Arial"/>
          <w:sz w:val="22"/>
        </w:rPr>
        <w:t>County, the State of Kansas</w:t>
      </w:r>
      <w:r w:rsidRPr="005D6E35">
        <w:rPr>
          <w:rFonts w:ascii="Arial" w:hAnsi="Arial" w:cs="Arial"/>
          <w:sz w:val="22"/>
        </w:rPr>
        <w:t xml:space="preserve">, </w:t>
      </w:r>
      <w:r w:rsidR="006B25C8" w:rsidRPr="005D6E35">
        <w:rPr>
          <w:rFonts w:ascii="Arial" w:hAnsi="Arial" w:cs="Arial"/>
          <w:sz w:val="22"/>
        </w:rPr>
        <w:t>and</w:t>
      </w:r>
      <w:r w:rsidRPr="005D6E35">
        <w:rPr>
          <w:rFonts w:ascii="Arial" w:hAnsi="Arial" w:cs="Arial"/>
          <w:sz w:val="22"/>
        </w:rPr>
        <w:t xml:space="preserve"> the Inspector General of the </w:t>
      </w:r>
      <w:r w:rsidR="0021288D">
        <w:rPr>
          <w:rFonts w:ascii="Arial" w:hAnsi="Arial" w:cs="Arial"/>
          <w:sz w:val="22"/>
        </w:rPr>
        <w:t xml:space="preserve">United States </w:t>
      </w:r>
      <w:r w:rsidRPr="005D6E35">
        <w:rPr>
          <w:rFonts w:ascii="Arial" w:hAnsi="Arial" w:cs="Arial"/>
          <w:sz w:val="22"/>
        </w:rPr>
        <w:t xml:space="preserve">Department of the Treasury shall have access to all books, accounts, records, reports, files, papers, things, or property belonging to, or in use by </w:t>
      </w:r>
      <w:r w:rsidR="00D55C71" w:rsidRPr="005D6E35">
        <w:rPr>
          <w:rFonts w:ascii="Arial" w:hAnsi="Arial" w:cs="Arial"/>
          <w:sz w:val="22"/>
        </w:rPr>
        <w:t>Awardee</w:t>
      </w:r>
      <w:r w:rsidRPr="005D6E35">
        <w:rPr>
          <w:rFonts w:ascii="Arial" w:hAnsi="Arial" w:cs="Arial"/>
          <w:sz w:val="22"/>
        </w:rPr>
        <w:t xml:space="preserve"> pertaining to the administration of this Agreement and the receipt and expenditure of </w:t>
      </w:r>
      <w:r w:rsidR="00EF4359" w:rsidRPr="005D6E35">
        <w:rPr>
          <w:rFonts w:ascii="Arial" w:hAnsi="Arial" w:cs="Arial"/>
          <w:sz w:val="22"/>
        </w:rPr>
        <w:t xml:space="preserve">CRF Funds </w:t>
      </w:r>
      <w:r w:rsidRPr="005D6E35">
        <w:rPr>
          <w:rFonts w:ascii="Arial" w:hAnsi="Arial" w:cs="Arial"/>
          <w:sz w:val="22"/>
        </w:rPr>
        <w:t xml:space="preserve">as may be necessary to make audits, examinations, excerpts, and transcripts for a period of five (5) years after the termination of this Agreement. </w:t>
      </w:r>
      <w:r w:rsidR="00D55C71" w:rsidRPr="005D6E35">
        <w:rPr>
          <w:rFonts w:ascii="Arial" w:hAnsi="Arial" w:cs="Arial"/>
          <w:sz w:val="22"/>
        </w:rPr>
        <w:t>Awardee</w:t>
      </w:r>
      <w:r w:rsidRPr="005D6E35">
        <w:rPr>
          <w:rFonts w:ascii="Arial" w:hAnsi="Arial" w:cs="Arial"/>
          <w:sz w:val="22"/>
        </w:rPr>
        <w:t xml:space="preserve"> agrees to be responsible for any debt incurred to the </w:t>
      </w:r>
      <w:r w:rsidR="00825185" w:rsidRPr="005D6E35">
        <w:rPr>
          <w:rFonts w:ascii="Arial" w:hAnsi="Arial" w:cs="Arial"/>
          <w:sz w:val="22"/>
        </w:rPr>
        <w:t xml:space="preserve">State of Kansas </w:t>
      </w:r>
      <w:r w:rsidRPr="005D6E35">
        <w:rPr>
          <w:rFonts w:ascii="Arial" w:hAnsi="Arial" w:cs="Arial"/>
          <w:sz w:val="22"/>
        </w:rPr>
        <w:t xml:space="preserve">due to ineligible expenditures of </w:t>
      </w:r>
      <w:r w:rsidR="00EF4359" w:rsidRPr="005D6E35">
        <w:rPr>
          <w:rFonts w:ascii="Arial" w:hAnsi="Arial" w:cs="Arial"/>
          <w:sz w:val="22"/>
        </w:rPr>
        <w:t>CRF Funds</w:t>
      </w:r>
      <w:r w:rsidRPr="005D6E35">
        <w:rPr>
          <w:rFonts w:ascii="Arial" w:hAnsi="Arial" w:cs="Arial"/>
          <w:sz w:val="22"/>
        </w:rPr>
        <w:t xml:space="preserve">. </w:t>
      </w:r>
    </w:p>
    <w:p w:rsidR="00A60128" w:rsidRPr="005D6E35" w:rsidRDefault="00A60128" w:rsidP="00973E3B">
      <w:pPr>
        <w:pStyle w:val="ListParagraph"/>
        <w:tabs>
          <w:tab w:val="left" w:pos="720"/>
          <w:tab w:val="left" w:pos="1080"/>
        </w:tabs>
        <w:spacing w:line="276" w:lineRule="auto"/>
        <w:ind w:firstLine="0"/>
        <w:rPr>
          <w:rFonts w:ascii="Arial" w:hAnsi="Arial" w:cs="Arial"/>
          <w:sz w:val="22"/>
        </w:rPr>
      </w:pPr>
      <w:r w:rsidRPr="005D6E35">
        <w:rPr>
          <w:rFonts w:ascii="Arial" w:hAnsi="Arial" w:cs="Arial"/>
          <w:sz w:val="22"/>
        </w:rPr>
        <w:t xml:space="preserve">    </w:t>
      </w:r>
    </w:p>
    <w:p w:rsidR="00A60128" w:rsidRPr="005D6E35" w:rsidRDefault="00A60128" w:rsidP="00973E3B">
      <w:pPr>
        <w:pStyle w:val="ListParagraph"/>
        <w:numPr>
          <w:ilvl w:val="0"/>
          <w:numId w:val="1"/>
        </w:numPr>
        <w:tabs>
          <w:tab w:val="left" w:pos="720"/>
        </w:tabs>
        <w:spacing w:after="0" w:line="276" w:lineRule="auto"/>
        <w:ind w:left="0" w:firstLine="360"/>
        <w:rPr>
          <w:rFonts w:ascii="Arial" w:hAnsi="Arial" w:cs="Arial"/>
          <w:sz w:val="22"/>
          <w:u w:val="single"/>
        </w:rPr>
      </w:pPr>
      <w:r w:rsidRPr="005D6E35">
        <w:rPr>
          <w:rFonts w:ascii="Arial" w:hAnsi="Arial" w:cs="Arial"/>
          <w:sz w:val="22"/>
          <w:u w:val="single"/>
        </w:rPr>
        <w:t>Term</w:t>
      </w:r>
      <w:r w:rsidRPr="005D6E35">
        <w:rPr>
          <w:rFonts w:ascii="Arial" w:hAnsi="Arial" w:cs="Arial"/>
          <w:sz w:val="22"/>
        </w:rPr>
        <w:t xml:space="preserve">.   This </w:t>
      </w:r>
      <w:r w:rsidR="00B33507">
        <w:rPr>
          <w:rFonts w:ascii="Arial" w:hAnsi="Arial" w:cs="Arial"/>
          <w:sz w:val="22"/>
        </w:rPr>
        <w:t>Agreement</w:t>
      </w:r>
      <w:r w:rsidRPr="005D6E35">
        <w:rPr>
          <w:rFonts w:ascii="Arial" w:hAnsi="Arial" w:cs="Arial"/>
          <w:sz w:val="22"/>
        </w:rPr>
        <w:t xml:space="preserve"> shall be in effect through </w:t>
      </w:r>
      <w:r w:rsidR="003B316D" w:rsidRPr="005D6E35">
        <w:rPr>
          <w:rFonts w:ascii="Arial" w:hAnsi="Arial" w:cs="Arial"/>
          <w:sz w:val="22"/>
        </w:rPr>
        <w:t>October</w:t>
      </w:r>
      <w:r w:rsidR="00FC62B2" w:rsidRPr="005D6E35">
        <w:rPr>
          <w:rFonts w:ascii="Arial" w:hAnsi="Arial" w:cs="Arial"/>
          <w:sz w:val="22"/>
        </w:rPr>
        <w:t xml:space="preserve"> 1</w:t>
      </w:r>
      <w:r w:rsidR="00FD0612" w:rsidRPr="005D6E35">
        <w:rPr>
          <w:rFonts w:ascii="Arial" w:hAnsi="Arial" w:cs="Arial"/>
          <w:sz w:val="22"/>
        </w:rPr>
        <w:t>5</w:t>
      </w:r>
      <w:r w:rsidRPr="005D6E35">
        <w:rPr>
          <w:rFonts w:ascii="Arial" w:hAnsi="Arial" w:cs="Arial"/>
          <w:sz w:val="22"/>
        </w:rPr>
        <w:t xml:space="preserve">, 2021, but </w:t>
      </w:r>
      <w:r w:rsidR="00D55C71" w:rsidRPr="005D6E35">
        <w:rPr>
          <w:rFonts w:ascii="Arial" w:hAnsi="Arial" w:cs="Arial"/>
          <w:sz w:val="22"/>
        </w:rPr>
        <w:t>Awardee</w:t>
      </w:r>
      <w:r w:rsidRPr="005D6E35">
        <w:rPr>
          <w:rFonts w:ascii="Arial" w:hAnsi="Arial" w:cs="Arial"/>
          <w:sz w:val="22"/>
        </w:rPr>
        <w:t xml:space="preserve">’s obligations set forth in paragraphs </w:t>
      </w:r>
      <w:r w:rsidR="00BF55C9">
        <w:rPr>
          <w:rFonts w:ascii="Arial" w:hAnsi="Arial" w:cs="Arial"/>
          <w:sz w:val="22"/>
        </w:rPr>
        <w:t>7</w:t>
      </w:r>
      <w:r w:rsidRPr="005D6E35">
        <w:rPr>
          <w:rFonts w:ascii="Arial" w:hAnsi="Arial" w:cs="Arial"/>
          <w:sz w:val="22"/>
        </w:rPr>
        <w:t xml:space="preserve"> (Record Retention) and 1</w:t>
      </w:r>
      <w:r w:rsidR="00BF55C9">
        <w:rPr>
          <w:rFonts w:ascii="Arial" w:hAnsi="Arial" w:cs="Arial"/>
          <w:sz w:val="22"/>
        </w:rPr>
        <w:t>2</w:t>
      </w:r>
      <w:r w:rsidRPr="005D6E35">
        <w:rPr>
          <w:rFonts w:ascii="Arial" w:hAnsi="Arial" w:cs="Arial"/>
          <w:sz w:val="22"/>
        </w:rPr>
        <w:t xml:space="preserve"> (Audit) shall continue beyond the termination or expiration of this Agreement.</w:t>
      </w:r>
    </w:p>
    <w:p w:rsidR="00A60128" w:rsidRPr="005D6E35" w:rsidRDefault="00A60128" w:rsidP="00973E3B">
      <w:pPr>
        <w:pStyle w:val="ListParagraph"/>
        <w:tabs>
          <w:tab w:val="left" w:pos="720"/>
        </w:tabs>
        <w:spacing w:after="0" w:line="276" w:lineRule="auto"/>
        <w:ind w:left="357" w:firstLine="0"/>
        <w:rPr>
          <w:rFonts w:ascii="Arial" w:hAnsi="Arial" w:cs="Arial"/>
          <w:sz w:val="22"/>
          <w:u w:val="single"/>
        </w:rPr>
      </w:pPr>
    </w:p>
    <w:p w:rsidR="00A60128" w:rsidRPr="005D6E35" w:rsidRDefault="00A60128" w:rsidP="00973E3B">
      <w:pPr>
        <w:pStyle w:val="ListParagraph"/>
        <w:numPr>
          <w:ilvl w:val="0"/>
          <w:numId w:val="1"/>
        </w:numPr>
        <w:tabs>
          <w:tab w:val="left" w:pos="720"/>
        </w:tabs>
        <w:spacing w:after="0" w:line="276" w:lineRule="auto"/>
        <w:ind w:left="0" w:firstLine="360"/>
        <w:rPr>
          <w:rFonts w:ascii="Arial" w:hAnsi="Arial" w:cs="Arial"/>
          <w:sz w:val="22"/>
        </w:rPr>
      </w:pPr>
      <w:r w:rsidRPr="005D6E35">
        <w:rPr>
          <w:rFonts w:ascii="Arial" w:hAnsi="Arial" w:cs="Arial"/>
          <w:sz w:val="22"/>
          <w:u w:val="single"/>
        </w:rPr>
        <w:t>Notice</w:t>
      </w:r>
      <w:r w:rsidRPr="005D6E35">
        <w:rPr>
          <w:rFonts w:ascii="Arial" w:hAnsi="Arial" w:cs="Arial"/>
          <w:sz w:val="22"/>
        </w:rPr>
        <w:t xml:space="preserve">. All notices, demands, requests or other communications which may be required or desired to be given by either party shall be in writing and shall be made by personal delivery or by United States mail, postage prepaid. Notice shall be presumed to have been received within three days of mailing.  Notices to </w:t>
      </w:r>
      <w:r w:rsidR="00D55C71" w:rsidRPr="005D6E35">
        <w:rPr>
          <w:rFonts w:ascii="Arial" w:hAnsi="Arial" w:cs="Arial"/>
          <w:sz w:val="22"/>
        </w:rPr>
        <w:t>Awardee</w:t>
      </w:r>
      <w:r w:rsidRPr="005D6E35">
        <w:rPr>
          <w:rFonts w:ascii="Arial" w:hAnsi="Arial" w:cs="Arial"/>
          <w:sz w:val="22"/>
        </w:rPr>
        <w:t xml:space="preserve"> shall be provided to</w:t>
      </w:r>
      <w:r w:rsidR="004E5B06" w:rsidRPr="005D6E35">
        <w:rPr>
          <w:rFonts w:ascii="Arial" w:hAnsi="Arial" w:cs="Arial"/>
          <w:sz w:val="22"/>
        </w:rPr>
        <w:t xml:space="preserve"> the name and address listed below. </w:t>
      </w:r>
      <w:r w:rsidRPr="005D6E35">
        <w:rPr>
          <w:rFonts w:ascii="Arial" w:hAnsi="Arial" w:cs="Arial"/>
          <w:sz w:val="22"/>
        </w:rPr>
        <w:t xml:space="preserve">Notices to </w:t>
      </w:r>
      <w:r w:rsidR="006E78D1" w:rsidRPr="005D6E35">
        <w:rPr>
          <w:rFonts w:ascii="Arial" w:hAnsi="Arial" w:cs="Arial"/>
          <w:sz w:val="22"/>
        </w:rPr>
        <w:t>County</w:t>
      </w:r>
      <w:r w:rsidRPr="005D6E35">
        <w:rPr>
          <w:rFonts w:ascii="Arial" w:hAnsi="Arial" w:cs="Arial"/>
          <w:sz w:val="22"/>
        </w:rPr>
        <w:t xml:space="preserve"> shall be provided to:</w:t>
      </w:r>
    </w:p>
    <w:p w:rsidR="00A60128" w:rsidRPr="005D6E35" w:rsidRDefault="00A60128" w:rsidP="00973E3B">
      <w:pPr>
        <w:tabs>
          <w:tab w:val="left" w:pos="720"/>
        </w:tabs>
        <w:spacing w:after="0" w:line="276" w:lineRule="auto"/>
        <w:rPr>
          <w:rFonts w:ascii="Arial" w:hAnsi="Arial" w:cs="Arial"/>
          <w:sz w:val="22"/>
        </w:rPr>
      </w:pPr>
    </w:p>
    <w:p w:rsidR="00A60128" w:rsidRDefault="00FE5B17" w:rsidP="00973E3B">
      <w:pPr>
        <w:spacing w:after="0" w:line="276" w:lineRule="auto"/>
        <w:ind w:left="720"/>
        <w:rPr>
          <w:rFonts w:ascii="Arial" w:hAnsi="Arial" w:cs="Arial"/>
          <w:b/>
          <w:sz w:val="22"/>
        </w:rPr>
      </w:pPr>
      <w:r>
        <w:rPr>
          <w:rFonts w:ascii="Arial" w:hAnsi="Arial" w:cs="Arial"/>
          <w:b/>
          <w:sz w:val="22"/>
        </w:rPr>
        <w:t>Debra Brown, Haskell County Emergency Management Director</w:t>
      </w:r>
    </w:p>
    <w:p w:rsidR="00FE5B17" w:rsidRDefault="00FE5B17" w:rsidP="00FE5B17">
      <w:pPr>
        <w:spacing w:after="0" w:line="276" w:lineRule="auto"/>
        <w:ind w:left="720"/>
        <w:rPr>
          <w:rFonts w:ascii="Arial" w:hAnsi="Arial" w:cs="Arial"/>
          <w:b/>
          <w:sz w:val="22"/>
        </w:rPr>
      </w:pPr>
      <w:r>
        <w:rPr>
          <w:rFonts w:ascii="Arial" w:hAnsi="Arial" w:cs="Arial"/>
          <w:b/>
          <w:sz w:val="22"/>
        </w:rPr>
        <w:t>PO Box 980</w:t>
      </w:r>
    </w:p>
    <w:p w:rsidR="00FE5B17" w:rsidRDefault="00FE5B17" w:rsidP="00FE5B17">
      <w:pPr>
        <w:spacing w:after="0" w:line="276" w:lineRule="auto"/>
        <w:ind w:left="720"/>
        <w:rPr>
          <w:rFonts w:ascii="Arial" w:hAnsi="Arial" w:cs="Arial"/>
          <w:b/>
          <w:sz w:val="22"/>
        </w:rPr>
      </w:pPr>
      <w:r>
        <w:rPr>
          <w:rFonts w:ascii="Arial" w:hAnsi="Arial" w:cs="Arial"/>
          <w:b/>
          <w:sz w:val="22"/>
        </w:rPr>
        <w:t>Sublette, Ks.   67877-0980</w:t>
      </w:r>
    </w:p>
    <w:p w:rsidR="00FE5B17" w:rsidRDefault="00FE5B17" w:rsidP="00FE5B17">
      <w:pPr>
        <w:spacing w:after="0" w:line="276" w:lineRule="auto"/>
        <w:ind w:left="720"/>
        <w:rPr>
          <w:rFonts w:ascii="Arial" w:hAnsi="Arial" w:cs="Arial"/>
          <w:b/>
          <w:sz w:val="22"/>
        </w:rPr>
      </w:pPr>
    </w:p>
    <w:p w:rsidR="00A60128" w:rsidRDefault="00FE5B17" w:rsidP="00973E3B">
      <w:pPr>
        <w:tabs>
          <w:tab w:val="left" w:pos="720"/>
        </w:tabs>
        <w:spacing w:after="0" w:line="276" w:lineRule="auto"/>
        <w:ind w:left="12"/>
        <w:rPr>
          <w:rFonts w:ascii="Arial" w:hAnsi="Arial" w:cs="Arial"/>
          <w:sz w:val="22"/>
        </w:rPr>
      </w:pPr>
      <w:r>
        <w:rPr>
          <w:rFonts w:ascii="Arial" w:hAnsi="Arial" w:cs="Arial"/>
          <w:sz w:val="22"/>
        </w:rPr>
        <w:t>Physical Address:      Haskell County Ambulance Service</w:t>
      </w:r>
    </w:p>
    <w:p w:rsidR="00FE5B17" w:rsidRDefault="00FE5B17" w:rsidP="00973E3B">
      <w:pPr>
        <w:tabs>
          <w:tab w:val="left" w:pos="720"/>
        </w:tabs>
        <w:spacing w:after="0" w:line="276" w:lineRule="auto"/>
        <w:ind w:left="12"/>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700 W. </w:t>
      </w:r>
      <w:proofErr w:type="spellStart"/>
      <w:r>
        <w:rPr>
          <w:rFonts w:ascii="Arial" w:hAnsi="Arial" w:cs="Arial"/>
          <w:sz w:val="22"/>
        </w:rPr>
        <w:t>LaLande</w:t>
      </w:r>
      <w:proofErr w:type="spellEnd"/>
      <w:r>
        <w:rPr>
          <w:rFonts w:ascii="Arial" w:hAnsi="Arial" w:cs="Arial"/>
          <w:sz w:val="22"/>
        </w:rPr>
        <w:t xml:space="preserve"> Ave</w:t>
      </w:r>
    </w:p>
    <w:p w:rsidR="00FE5B17" w:rsidRPr="005D6E35" w:rsidRDefault="00FE5B17" w:rsidP="00973E3B">
      <w:pPr>
        <w:tabs>
          <w:tab w:val="left" w:pos="720"/>
        </w:tabs>
        <w:spacing w:after="0" w:line="276" w:lineRule="auto"/>
        <w:ind w:left="12"/>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Sublette, Ks.   67877</w:t>
      </w:r>
    </w:p>
    <w:p w:rsidR="00A60128" w:rsidRPr="00FE5B17" w:rsidRDefault="00A60128" w:rsidP="00FE5B17">
      <w:pPr>
        <w:tabs>
          <w:tab w:val="left" w:pos="720"/>
        </w:tabs>
        <w:spacing w:after="0" w:line="276" w:lineRule="auto"/>
        <w:rPr>
          <w:rFonts w:ascii="Arial" w:hAnsi="Arial" w:cs="Arial"/>
          <w:sz w:val="22"/>
          <w:u w:val="single"/>
        </w:rPr>
      </w:pPr>
    </w:p>
    <w:p w:rsidR="00A60128" w:rsidRPr="005D6E35" w:rsidRDefault="00A60128" w:rsidP="00973E3B">
      <w:pPr>
        <w:pStyle w:val="ListParagraph"/>
        <w:numPr>
          <w:ilvl w:val="0"/>
          <w:numId w:val="1"/>
        </w:numPr>
        <w:spacing w:after="0" w:line="276" w:lineRule="auto"/>
        <w:ind w:left="0" w:firstLine="357"/>
        <w:rPr>
          <w:rFonts w:ascii="Arial" w:hAnsi="Arial" w:cs="Arial"/>
          <w:sz w:val="22"/>
          <w:u w:val="single"/>
        </w:rPr>
      </w:pPr>
      <w:r w:rsidRPr="005D6E35">
        <w:rPr>
          <w:rFonts w:ascii="Arial" w:hAnsi="Arial" w:cs="Arial"/>
          <w:sz w:val="22"/>
          <w:u w:val="single"/>
        </w:rPr>
        <w:t>Modification</w:t>
      </w:r>
      <w:r w:rsidRPr="005D6E35">
        <w:rPr>
          <w:rFonts w:ascii="Arial" w:hAnsi="Arial" w:cs="Arial"/>
          <w:sz w:val="22"/>
        </w:rPr>
        <w:t xml:space="preserve">.  Any amendment to </w:t>
      </w:r>
      <w:r w:rsidR="00B24789" w:rsidRPr="005D6E35">
        <w:rPr>
          <w:rFonts w:ascii="Arial" w:hAnsi="Arial" w:cs="Arial"/>
          <w:sz w:val="22"/>
        </w:rPr>
        <w:t>this Agreement</w:t>
      </w:r>
      <w:r w:rsidRPr="005D6E35">
        <w:rPr>
          <w:rFonts w:ascii="Arial" w:hAnsi="Arial" w:cs="Arial"/>
          <w:sz w:val="22"/>
        </w:rPr>
        <w:t xml:space="preserve"> will not be effective without the express written agreement of all parties, except that in the event of changes in any applicable Federal statutes, regulations, or guidance regarding the use of CRF funds, this Agreement shall be deemed to be amended </w:t>
      </w:r>
      <w:r w:rsidR="003346C6" w:rsidRPr="005D6E35">
        <w:rPr>
          <w:rFonts w:ascii="Arial" w:hAnsi="Arial" w:cs="Arial"/>
          <w:sz w:val="22"/>
        </w:rPr>
        <w:t xml:space="preserve">when the statutory requirements for use of CRF funds are changed or </w:t>
      </w:r>
      <w:r w:rsidRPr="005D6E35">
        <w:rPr>
          <w:rFonts w:ascii="Arial" w:hAnsi="Arial" w:cs="Arial"/>
          <w:sz w:val="22"/>
        </w:rPr>
        <w:t>when required to comply with any law or guidance so amended.</w:t>
      </w:r>
      <w:r w:rsidR="00C76D46" w:rsidRPr="005D6E35">
        <w:rPr>
          <w:rFonts w:ascii="Arial" w:hAnsi="Arial" w:cs="Arial"/>
          <w:sz w:val="22"/>
        </w:rPr>
        <w:t xml:space="preserve">  Such </w:t>
      </w:r>
      <w:r w:rsidR="00984A42" w:rsidRPr="005D6E35">
        <w:rPr>
          <w:rFonts w:ascii="Arial" w:hAnsi="Arial" w:cs="Arial"/>
          <w:sz w:val="22"/>
        </w:rPr>
        <w:t xml:space="preserve">deemed amendments shall be effective as of the effective date of the </w:t>
      </w:r>
      <w:r w:rsidR="007B4688" w:rsidRPr="005D6E35">
        <w:rPr>
          <w:rFonts w:ascii="Arial" w:hAnsi="Arial" w:cs="Arial"/>
          <w:sz w:val="22"/>
        </w:rPr>
        <w:t>statutory or regulatory change or the date the guidance is issued.</w:t>
      </w:r>
    </w:p>
    <w:p w:rsidR="00A60128" w:rsidRPr="005D6E35" w:rsidRDefault="00A60128" w:rsidP="00973E3B">
      <w:pPr>
        <w:pStyle w:val="ListParagraph"/>
        <w:spacing w:line="276" w:lineRule="auto"/>
        <w:rPr>
          <w:rFonts w:ascii="Arial" w:hAnsi="Arial" w:cs="Arial"/>
          <w:sz w:val="22"/>
          <w:u w:val="single"/>
        </w:rPr>
      </w:pPr>
    </w:p>
    <w:p w:rsidR="00A60128" w:rsidRPr="005D6E35" w:rsidRDefault="00A60128" w:rsidP="00973E3B">
      <w:pPr>
        <w:pStyle w:val="ListParagraph"/>
        <w:numPr>
          <w:ilvl w:val="0"/>
          <w:numId w:val="1"/>
        </w:numPr>
        <w:tabs>
          <w:tab w:val="left" w:pos="720"/>
          <w:tab w:val="left" w:pos="810"/>
        </w:tabs>
        <w:spacing w:after="0" w:line="276" w:lineRule="auto"/>
        <w:ind w:left="0" w:firstLine="357"/>
        <w:rPr>
          <w:rFonts w:ascii="Arial" w:hAnsi="Arial" w:cs="Arial"/>
          <w:sz w:val="22"/>
          <w:u w:val="single"/>
        </w:rPr>
      </w:pPr>
      <w:r w:rsidRPr="005D6E35">
        <w:rPr>
          <w:rFonts w:ascii="Arial" w:hAnsi="Arial" w:cs="Arial"/>
          <w:sz w:val="22"/>
          <w:u w:val="single"/>
        </w:rPr>
        <w:t>Representative's Authority to Contract</w:t>
      </w:r>
      <w:r w:rsidRPr="005D6E35">
        <w:rPr>
          <w:rFonts w:ascii="Arial" w:hAnsi="Arial" w:cs="Arial"/>
          <w:sz w:val="22"/>
        </w:rPr>
        <w:t xml:space="preserve">. By signing this contract, the representative of </w:t>
      </w:r>
      <w:r w:rsidR="00D55C71" w:rsidRPr="005D6E35">
        <w:rPr>
          <w:rFonts w:ascii="Arial" w:hAnsi="Arial" w:cs="Arial"/>
          <w:sz w:val="22"/>
        </w:rPr>
        <w:t>Awardee</w:t>
      </w:r>
      <w:r w:rsidRPr="005D6E35">
        <w:rPr>
          <w:rFonts w:ascii="Arial" w:hAnsi="Arial" w:cs="Arial"/>
          <w:sz w:val="22"/>
        </w:rPr>
        <w:t xml:space="preserve"> represents that such person is duly authorized by </w:t>
      </w:r>
      <w:r w:rsidR="00D55C71" w:rsidRPr="005D6E35">
        <w:rPr>
          <w:rFonts w:ascii="Arial" w:hAnsi="Arial" w:cs="Arial"/>
          <w:sz w:val="22"/>
        </w:rPr>
        <w:t>Awardee</w:t>
      </w:r>
      <w:r w:rsidRPr="005D6E35">
        <w:rPr>
          <w:rFonts w:ascii="Arial" w:hAnsi="Arial" w:cs="Arial"/>
          <w:sz w:val="22"/>
        </w:rPr>
        <w:t xml:space="preserve"> to execute this contract on behalf of </w:t>
      </w:r>
      <w:r w:rsidR="00D55C71" w:rsidRPr="005D6E35">
        <w:rPr>
          <w:rFonts w:ascii="Arial" w:hAnsi="Arial" w:cs="Arial"/>
          <w:sz w:val="22"/>
        </w:rPr>
        <w:t>Awardee</w:t>
      </w:r>
      <w:r w:rsidRPr="005D6E35">
        <w:rPr>
          <w:rFonts w:ascii="Arial" w:hAnsi="Arial" w:cs="Arial"/>
          <w:sz w:val="22"/>
        </w:rPr>
        <w:t xml:space="preserve"> and that </w:t>
      </w:r>
      <w:r w:rsidR="00D55C71" w:rsidRPr="005D6E35">
        <w:rPr>
          <w:rFonts w:ascii="Arial" w:hAnsi="Arial" w:cs="Arial"/>
          <w:sz w:val="22"/>
        </w:rPr>
        <w:t>Awardee</w:t>
      </w:r>
      <w:r w:rsidRPr="005D6E35">
        <w:rPr>
          <w:rFonts w:ascii="Arial" w:hAnsi="Arial" w:cs="Arial"/>
          <w:sz w:val="22"/>
        </w:rPr>
        <w:t xml:space="preserve"> agrees to be bound by the provisions thereof.</w:t>
      </w:r>
    </w:p>
    <w:p w:rsidR="00BE673D" w:rsidRPr="005D6E35" w:rsidRDefault="00BE673D" w:rsidP="00973E3B">
      <w:pPr>
        <w:pStyle w:val="ListParagraph"/>
        <w:spacing w:line="276" w:lineRule="auto"/>
        <w:rPr>
          <w:rFonts w:ascii="Arial" w:hAnsi="Arial" w:cs="Arial"/>
          <w:sz w:val="22"/>
          <w:u w:val="single"/>
        </w:rPr>
      </w:pPr>
    </w:p>
    <w:p w:rsidR="00A60128" w:rsidRPr="005D6E35" w:rsidRDefault="00A60128" w:rsidP="00973E3B">
      <w:pPr>
        <w:pStyle w:val="ListParagraph"/>
        <w:numPr>
          <w:ilvl w:val="0"/>
          <w:numId w:val="1"/>
        </w:numPr>
        <w:tabs>
          <w:tab w:val="left" w:pos="810"/>
        </w:tabs>
        <w:spacing w:after="0" w:line="276" w:lineRule="auto"/>
        <w:ind w:left="0" w:firstLine="357"/>
        <w:rPr>
          <w:rFonts w:ascii="Arial" w:hAnsi="Arial" w:cs="Arial"/>
          <w:sz w:val="22"/>
          <w:u w:val="single"/>
        </w:rPr>
      </w:pPr>
      <w:r w:rsidRPr="005D6E35">
        <w:rPr>
          <w:rFonts w:ascii="Arial" w:hAnsi="Arial" w:cs="Arial"/>
          <w:sz w:val="22"/>
          <w:u w:val="single"/>
        </w:rPr>
        <w:lastRenderedPageBreak/>
        <w:t>Governing Law</w:t>
      </w:r>
      <w:r w:rsidRPr="005D6E35">
        <w:rPr>
          <w:rFonts w:ascii="Arial" w:hAnsi="Arial" w:cs="Arial"/>
          <w:sz w:val="22"/>
        </w:rPr>
        <w:t>.  This Agreement shall be governed by and construed in accordance with the laws of the State of Kansas.</w:t>
      </w:r>
      <w:r w:rsidR="005741D7" w:rsidRPr="005D6E35">
        <w:rPr>
          <w:rFonts w:ascii="Arial" w:hAnsi="Arial" w:cs="Arial"/>
          <w:sz w:val="22"/>
        </w:rPr>
        <w:t xml:space="preserve">  </w:t>
      </w:r>
      <w:r w:rsidR="0022097B" w:rsidRPr="005D6E35">
        <w:rPr>
          <w:rFonts w:ascii="Arial" w:hAnsi="Arial" w:cs="Arial"/>
          <w:sz w:val="22"/>
        </w:rPr>
        <w:t xml:space="preserve">Jurisdiction and venue for any suit arising out of or related to this Agreement shall be in </w:t>
      </w:r>
      <w:r w:rsidR="00467639" w:rsidRPr="005D6E35">
        <w:rPr>
          <w:rFonts w:ascii="Arial" w:hAnsi="Arial" w:cs="Arial"/>
          <w:sz w:val="22"/>
        </w:rPr>
        <w:t>Kansas district court located in the County</w:t>
      </w:r>
      <w:r w:rsidR="0022097B" w:rsidRPr="005D6E35">
        <w:rPr>
          <w:rFonts w:ascii="Arial" w:hAnsi="Arial" w:cs="Arial"/>
          <w:sz w:val="22"/>
        </w:rPr>
        <w:t>.</w:t>
      </w:r>
    </w:p>
    <w:p w:rsidR="00A60128" w:rsidRPr="005D6E35" w:rsidRDefault="00A60128" w:rsidP="00973E3B">
      <w:pPr>
        <w:pStyle w:val="ListParagraph"/>
        <w:tabs>
          <w:tab w:val="left" w:pos="720"/>
        </w:tabs>
        <w:spacing w:line="276" w:lineRule="auto"/>
        <w:ind w:left="0" w:firstLine="357"/>
        <w:rPr>
          <w:rFonts w:ascii="Arial" w:hAnsi="Arial" w:cs="Arial"/>
          <w:sz w:val="22"/>
          <w:u w:val="single"/>
        </w:rPr>
      </w:pPr>
    </w:p>
    <w:p w:rsidR="00A60128" w:rsidRDefault="00A60128" w:rsidP="00973E3B">
      <w:pPr>
        <w:pStyle w:val="ListParagraph"/>
        <w:keepNext/>
        <w:keepLines/>
        <w:numPr>
          <w:ilvl w:val="0"/>
          <w:numId w:val="1"/>
        </w:numPr>
        <w:tabs>
          <w:tab w:val="left" w:pos="720"/>
        </w:tabs>
        <w:spacing w:after="0" w:line="276" w:lineRule="auto"/>
        <w:ind w:left="0" w:firstLine="357"/>
        <w:rPr>
          <w:rFonts w:ascii="Arial" w:hAnsi="Arial" w:cs="Arial"/>
          <w:sz w:val="22"/>
        </w:rPr>
      </w:pPr>
      <w:r w:rsidRPr="005D6E35">
        <w:rPr>
          <w:rFonts w:ascii="Arial" w:hAnsi="Arial" w:cs="Arial"/>
          <w:sz w:val="22"/>
          <w:u w:val="single"/>
        </w:rPr>
        <w:t>Counterparts</w:t>
      </w:r>
      <w:r w:rsidRPr="005D6E35">
        <w:rPr>
          <w:rFonts w:ascii="Arial" w:hAnsi="Arial" w:cs="Arial"/>
          <w:sz w:val="22"/>
        </w:rPr>
        <w:t>. The MOA may be executed in one or more counterparts, each of which shall constitute an original of the MOA, and that facsimile and/or pdf scanned copies of signatures shall be as effective and binding as original signatures.</w:t>
      </w:r>
    </w:p>
    <w:p w:rsidR="00E74901" w:rsidRPr="00E74901" w:rsidRDefault="00E74901" w:rsidP="00E74901">
      <w:pPr>
        <w:pStyle w:val="ListParagraph"/>
        <w:rPr>
          <w:rFonts w:ascii="Arial" w:hAnsi="Arial" w:cs="Arial"/>
          <w:sz w:val="22"/>
        </w:rPr>
      </w:pPr>
    </w:p>
    <w:p w:rsidR="00E74901" w:rsidRPr="005D6E35" w:rsidRDefault="00E74901" w:rsidP="00E74901">
      <w:pPr>
        <w:pStyle w:val="ListParagraph"/>
        <w:keepNext/>
        <w:keepLines/>
        <w:numPr>
          <w:ilvl w:val="0"/>
          <w:numId w:val="1"/>
        </w:numPr>
        <w:spacing w:after="0" w:line="276" w:lineRule="auto"/>
        <w:ind w:left="0" w:firstLine="357"/>
        <w:rPr>
          <w:rFonts w:ascii="Arial" w:hAnsi="Arial" w:cs="Arial"/>
          <w:sz w:val="22"/>
        </w:rPr>
      </w:pPr>
      <w:r>
        <w:rPr>
          <w:rFonts w:ascii="Arial" w:hAnsi="Arial" w:cs="Arial"/>
          <w:sz w:val="22"/>
        </w:rPr>
        <w:t xml:space="preserve"> </w:t>
      </w:r>
      <w:r w:rsidRPr="00E74901">
        <w:rPr>
          <w:rFonts w:ascii="Arial" w:hAnsi="Arial" w:cs="Arial"/>
          <w:sz w:val="22"/>
          <w:u w:val="single"/>
        </w:rPr>
        <w:t>Certification</w:t>
      </w:r>
      <w:r>
        <w:rPr>
          <w:rFonts w:ascii="Arial" w:hAnsi="Arial" w:cs="Arial"/>
          <w:sz w:val="22"/>
        </w:rPr>
        <w:t xml:space="preserve">.  By signing below, Awardee’s representative certifies </w:t>
      </w:r>
      <w:r w:rsidR="003758C7">
        <w:rPr>
          <w:rFonts w:ascii="Arial" w:hAnsi="Arial" w:cs="Arial"/>
          <w:sz w:val="22"/>
        </w:rPr>
        <w:t xml:space="preserve">that he or she has read the Awardee’s </w:t>
      </w:r>
      <w:r w:rsidR="00C537F0">
        <w:rPr>
          <w:rFonts w:ascii="Arial" w:hAnsi="Arial" w:cs="Arial"/>
          <w:sz w:val="22"/>
        </w:rPr>
        <w:t>A</w:t>
      </w:r>
      <w:r w:rsidR="003758C7">
        <w:rPr>
          <w:rFonts w:ascii="Arial" w:hAnsi="Arial" w:cs="Arial"/>
          <w:sz w:val="22"/>
        </w:rPr>
        <w:t>pplication,</w:t>
      </w:r>
      <w:r w:rsidRPr="00E74901">
        <w:rPr>
          <w:rFonts w:ascii="Arial" w:hAnsi="Arial" w:cs="Arial"/>
          <w:sz w:val="22"/>
        </w:rPr>
        <w:t xml:space="preserve"> that the information and statements provided </w:t>
      </w:r>
      <w:r w:rsidR="003758C7">
        <w:rPr>
          <w:rFonts w:ascii="Arial" w:hAnsi="Arial" w:cs="Arial"/>
          <w:sz w:val="22"/>
        </w:rPr>
        <w:t xml:space="preserve">in the </w:t>
      </w:r>
      <w:r w:rsidR="001F2E31">
        <w:rPr>
          <w:rFonts w:ascii="Arial" w:hAnsi="Arial" w:cs="Arial"/>
          <w:sz w:val="22"/>
        </w:rPr>
        <w:t xml:space="preserve">Application </w:t>
      </w:r>
      <w:r w:rsidRPr="00E74901">
        <w:rPr>
          <w:rFonts w:ascii="Arial" w:hAnsi="Arial" w:cs="Arial"/>
          <w:sz w:val="22"/>
        </w:rPr>
        <w:t xml:space="preserve">are true and correct to the best of my knowledge, </w:t>
      </w:r>
      <w:r w:rsidR="00FF6E66">
        <w:rPr>
          <w:rFonts w:ascii="Arial" w:hAnsi="Arial" w:cs="Arial"/>
          <w:sz w:val="22"/>
        </w:rPr>
        <w:t>that the expen</w:t>
      </w:r>
      <w:r w:rsidR="00BE4B48">
        <w:rPr>
          <w:rFonts w:ascii="Arial" w:hAnsi="Arial" w:cs="Arial"/>
          <w:sz w:val="22"/>
        </w:rPr>
        <w:t>ses and costs identified in the Application are eligible for CRF funds</w:t>
      </w:r>
      <w:r w:rsidR="001F2E31">
        <w:rPr>
          <w:rFonts w:ascii="Arial" w:hAnsi="Arial" w:cs="Arial"/>
          <w:sz w:val="22"/>
        </w:rPr>
        <w:t xml:space="preserve">, </w:t>
      </w:r>
      <w:r w:rsidRPr="00E74901">
        <w:rPr>
          <w:rFonts w:ascii="Arial" w:hAnsi="Arial" w:cs="Arial"/>
          <w:sz w:val="22"/>
        </w:rPr>
        <w:t xml:space="preserve">and by my signature on this document, acknowledge my understanding that any intentional or negligent misrepresentation or falsification of any of the information in this document </w:t>
      </w:r>
      <w:r w:rsidR="00C537F0">
        <w:rPr>
          <w:rFonts w:ascii="Arial" w:hAnsi="Arial" w:cs="Arial"/>
          <w:sz w:val="22"/>
        </w:rPr>
        <w:t xml:space="preserve">or the Application </w:t>
      </w:r>
      <w:r w:rsidRPr="00E74901">
        <w:rPr>
          <w:rFonts w:ascii="Arial" w:hAnsi="Arial" w:cs="Arial"/>
          <w:sz w:val="22"/>
        </w:rPr>
        <w:t>could subject me to liability under the Kansas False Claims Act and Federal False Claims Act as well as criminal penalties, including but not limited to fine or imprisonment or both under Title 18, United States Code, Sec. 1001, et seq. and state law.</w:t>
      </w:r>
    </w:p>
    <w:p w:rsidR="00A60128" w:rsidRPr="005D6E35" w:rsidRDefault="00A60128" w:rsidP="00A60128">
      <w:pPr>
        <w:keepNext/>
        <w:keepLines/>
        <w:spacing w:after="0" w:line="276" w:lineRule="auto"/>
        <w:jc w:val="left"/>
        <w:rPr>
          <w:rFonts w:ascii="Arial" w:hAnsi="Arial" w:cs="Arial"/>
          <w:sz w:val="22"/>
        </w:rPr>
      </w:pPr>
    </w:p>
    <w:tbl>
      <w:tblPr>
        <w:tblStyle w:val="TableGrid"/>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2"/>
        <w:gridCol w:w="449"/>
        <w:gridCol w:w="4866"/>
      </w:tblGrid>
      <w:tr w:rsidR="00A60128" w:rsidRPr="005D6E35" w:rsidTr="003C7507">
        <w:tc>
          <w:tcPr>
            <w:tcW w:w="4056" w:type="dxa"/>
          </w:tcPr>
          <w:p w:rsidR="00A60128" w:rsidRPr="009B023B" w:rsidRDefault="00FE5B17" w:rsidP="003C7507">
            <w:pPr>
              <w:keepNext/>
              <w:keepLines/>
              <w:spacing w:after="0" w:line="276" w:lineRule="auto"/>
              <w:ind w:left="0" w:firstLine="0"/>
              <w:jc w:val="left"/>
              <w:rPr>
                <w:rFonts w:ascii="Arial" w:hAnsi="Arial" w:cs="Arial"/>
                <w:b/>
                <w:sz w:val="22"/>
              </w:rPr>
            </w:pPr>
            <w:r>
              <w:rPr>
                <w:rFonts w:ascii="Arial" w:hAnsi="Arial" w:cs="Arial"/>
                <w:b/>
                <w:sz w:val="22"/>
              </w:rPr>
              <w:t xml:space="preserve">HASKELL </w:t>
            </w:r>
            <w:r w:rsidR="001B2171" w:rsidRPr="009B023B">
              <w:rPr>
                <w:rFonts w:ascii="Arial" w:hAnsi="Arial" w:cs="Arial"/>
                <w:b/>
                <w:sz w:val="22"/>
              </w:rPr>
              <w:t>COUNTY</w:t>
            </w:r>
          </w:p>
          <w:p w:rsidR="00A60128" w:rsidRPr="009B023B" w:rsidRDefault="00A60128" w:rsidP="003C7507">
            <w:pPr>
              <w:keepNext/>
              <w:keepLines/>
              <w:spacing w:after="0" w:line="276" w:lineRule="auto"/>
              <w:ind w:left="0" w:firstLine="0"/>
              <w:jc w:val="left"/>
              <w:rPr>
                <w:rFonts w:ascii="Arial" w:hAnsi="Arial" w:cs="Arial"/>
                <w:b/>
                <w:sz w:val="22"/>
              </w:rPr>
            </w:pPr>
          </w:p>
          <w:p w:rsidR="002E3D36" w:rsidRPr="009B023B" w:rsidRDefault="002E3D36" w:rsidP="003C7507">
            <w:pPr>
              <w:keepNext/>
              <w:keepLines/>
              <w:spacing w:after="0" w:line="276" w:lineRule="auto"/>
              <w:ind w:left="0" w:firstLine="0"/>
              <w:jc w:val="left"/>
              <w:rPr>
                <w:rFonts w:ascii="Arial" w:hAnsi="Arial" w:cs="Arial"/>
                <w:b/>
                <w:sz w:val="22"/>
              </w:rPr>
            </w:pPr>
          </w:p>
          <w:p w:rsidR="00A60128" w:rsidRPr="009B023B" w:rsidRDefault="00A60128" w:rsidP="003C7507">
            <w:pPr>
              <w:keepNext/>
              <w:keepLines/>
              <w:spacing w:after="0" w:line="276" w:lineRule="auto"/>
              <w:ind w:left="0" w:firstLine="0"/>
              <w:jc w:val="left"/>
              <w:rPr>
                <w:rFonts w:ascii="Arial" w:hAnsi="Arial" w:cs="Arial"/>
                <w:b/>
                <w:sz w:val="22"/>
              </w:rPr>
            </w:pPr>
            <w:r w:rsidRPr="009B023B">
              <w:rPr>
                <w:rFonts w:ascii="Arial" w:hAnsi="Arial" w:cs="Arial"/>
                <w:b/>
                <w:sz w:val="22"/>
              </w:rPr>
              <w:t>_______________________________</w:t>
            </w:r>
          </w:p>
          <w:p w:rsidR="00A60128" w:rsidRPr="009B023B" w:rsidRDefault="00A60128" w:rsidP="003C7507">
            <w:pPr>
              <w:keepNext/>
              <w:keepLines/>
              <w:spacing w:after="0" w:line="276" w:lineRule="auto"/>
              <w:ind w:left="0" w:firstLine="0"/>
              <w:jc w:val="left"/>
              <w:rPr>
                <w:rFonts w:ascii="Arial" w:hAnsi="Arial" w:cs="Arial"/>
                <w:b/>
                <w:sz w:val="22"/>
              </w:rPr>
            </w:pPr>
          </w:p>
        </w:tc>
        <w:tc>
          <w:tcPr>
            <w:tcW w:w="540" w:type="dxa"/>
          </w:tcPr>
          <w:p w:rsidR="00A60128" w:rsidRPr="009B023B" w:rsidRDefault="00A60128" w:rsidP="003C7507">
            <w:pPr>
              <w:keepNext/>
              <w:keepLines/>
              <w:spacing w:after="0" w:line="276" w:lineRule="auto"/>
              <w:ind w:left="0" w:firstLine="0"/>
              <w:jc w:val="left"/>
              <w:rPr>
                <w:rFonts w:ascii="Arial" w:hAnsi="Arial" w:cs="Arial"/>
                <w:b/>
                <w:sz w:val="22"/>
              </w:rPr>
            </w:pPr>
          </w:p>
        </w:tc>
        <w:tc>
          <w:tcPr>
            <w:tcW w:w="4765" w:type="dxa"/>
          </w:tcPr>
          <w:p w:rsidR="00A60128" w:rsidRPr="009B023B" w:rsidRDefault="001B2171" w:rsidP="003C7507">
            <w:pPr>
              <w:keepNext/>
              <w:keepLines/>
              <w:spacing w:after="0" w:line="276" w:lineRule="auto"/>
              <w:ind w:left="0" w:firstLine="0"/>
              <w:jc w:val="left"/>
              <w:rPr>
                <w:rFonts w:ascii="Arial" w:hAnsi="Arial" w:cs="Arial"/>
                <w:b/>
                <w:sz w:val="22"/>
              </w:rPr>
            </w:pPr>
            <w:r w:rsidRPr="009B023B">
              <w:rPr>
                <w:rFonts w:ascii="Arial" w:hAnsi="Arial" w:cs="Arial"/>
                <w:b/>
                <w:sz w:val="22"/>
              </w:rPr>
              <w:t>AWARDEE</w:t>
            </w:r>
          </w:p>
          <w:p w:rsidR="00A60128" w:rsidRPr="009B023B" w:rsidRDefault="00A60128" w:rsidP="003C7507">
            <w:pPr>
              <w:keepNext/>
              <w:keepLines/>
              <w:spacing w:after="0" w:line="276" w:lineRule="auto"/>
              <w:ind w:left="0" w:firstLine="0"/>
              <w:jc w:val="left"/>
              <w:rPr>
                <w:rFonts w:ascii="Arial" w:hAnsi="Arial" w:cs="Arial"/>
                <w:b/>
                <w:sz w:val="22"/>
              </w:rPr>
            </w:pPr>
          </w:p>
          <w:p w:rsidR="001B2171" w:rsidRPr="009B023B" w:rsidRDefault="001B2171" w:rsidP="003C7507">
            <w:pPr>
              <w:keepNext/>
              <w:keepLines/>
              <w:spacing w:after="0" w:line="276" w:lineRule="auto"/>
              <w:ind w:left="0" w:firstLine="0"/>
              <w:jc w:val="left"/>
              <w:rPr>
                <w:rFonts w:ascii="Arial" w:hAnsi="Arial" w:cs="Arial"/>
                <w:b/>
                <w:sz w:val="22"/>
              </w:rPr>
            </w:pPr>
          </w:p>
          <w:p w:rsidR="00A60128" w:rsidRPr="009B023B" w:rsidRDefault="00A60128" w:rsidP="003C7507">
            <w:pPr>
              <w:keepNext/>
              <w:keepLines/>
              <w:spacing w:after="0" w:line="276" w:lineRule="auto"/>
              <w:ind w:left="0" w:firstLine="0"/>
              <w:jc w:val="left"/>
              <w:rPr>
                <w:rFonts w:ascii="Arial" w:hAnsi="Arial" w:cs="Arial"/>
                <w:b/>
                <w:sz w:val="22"/>
              </w:rPr>
            </w:pPr>
            <w:r w:rsidRPr="009B023B">
              <w:rPr>
                <w:rFonts w:ascii="Arial" w:hAnsi="Arial" w:cs="Arial"/>
                <w:b/>
                <w:sz w:val="22"/>
              </w:rPr>
              <w:t>_______________________________</w:t>
            </w:r>
          </w:p>
          <w:p w:rsidR="00A60128" w:rsidRPr="009B023B" w:rsidRDefault="00A60128" w:rsidP="003C7507">
            <w:pPr>
              <w:keepNext/>
              <w:keepLines/>
              <w:spacing w:after="0" w:line="276" w:lineRule="auto"/>
              <w:ind w:left="0" w:firstLine="0"/>
              <w:jc w:val="left"/>
              <w:rPr>
                <w:rFonts w:ascii="Arial" w:hAnsi="Arial" w:cs="Arial"/>
                <w:b/>
                <w:sz w:val="22"/>
              </w:rPr>
            </w:pPr>
          </w:p>
        </w:tc>
      </w:tr>
      <w:tr w:rsidR="00A60128" w:rsidRPr="005D6E35" w:rsidTr="003C7507">
        <w:tc>
          <w:tcPr>
            <w:tcW w:w="4056" w:type="dxa"/>
          </w:tcPr>
          <w:p w:rsidR="00A60128" w:rsidRDefault="00FE5B17" w:rsidP="003C7507">
            <w:pPr>
              <w:spacing w:after="0" w:line="276" w:lineRule="auto"/>
              <w:ind w:left="0" w:firstLine="0"/>
              <w:jc w:val="left"/>
              <w:rPr>
                <w:rFonts w:ascii="Arial" w:hAnsi="Arial" w:cs="Arial"/>
                <w:b/>
                <w:sz w:val="22"/>
              </w:rPr>
            </w:pPr>
            <w:proofErr w:type="gramStart"/>
            <w:r>
              <w:rPr>
                <w:rFonts w:ascii="Arial" w:hAnsi="Arial" w:cs="Arial"/>
                <w:b/>
                <w:sz w:val="22"/>
              </w:rPr>
              <w:t>Debra  Brown</w:t>
            </w:r>
            <w:proofErr w:type="gramEnd"/>
            <w:r>
              <w:rPr>
                <w:rFonts w:ascii="Arial" w:hAnsi="Arial" w:cs="Arial"/>
                <w:b/>
                <w:sz w:val="22"/>
              </w:rPr>
              <w:t>, Director</w:t>
            </w:r>
          </w:p>
          <w:p w:rsidR="00FE5B17" w:rsidRDefault="00FE5B17" w:rsidP="003C7507">
            <w:pPr>
              <w:spacing w:after="0" w:line="276" w:lineRule="auto"/>
              <w:ind w:left="0" w:firstLine="0"/>
              <w:jc w:val="left"/>
              <w:rPr>
                <w:rFonts w:ascii="Arial" w:hAnsi="Arial" w:cs="Arial"/>
                <w:b/>
                <w:sz w:val="22"/>
              </w:rPr>
            </w:pPr>
            <w:r>
              <w:rPr>
                <w:rFonts w:ascii="Arial" w:hAnsi="Arial" w:cs="Arial"/>
                <w:b/>
                <w:sz w:val="22"/>
              </w:rPr>
              <w:t xml:space="preserve">Haskell County Emergency </w:t>
            </w:r>
            <w:proofErr w:type="spellStart"/>
            <w:r>
              <w:rPr>
                <w:rFonts w:ascii="Arial" w:hAnsi="Arial" w:cs="Arial"/>
                <w:b/>
                <w:sz w:val="22"/>
              </w:rPr>
              <w:t>Mgmt</w:t>
            </w:r>
            <w:proofErr w:type="spellEnd"/>
          </w:p>
          <w:p w:rsidR="00FE5B17" w:rsidRDefault="00FE5B17" w:rsidP="003C7507">
            <w:pPr>
              <w:spacing w:after="0" w:line="276" w:lineRule="auto"/>
              <w:ind w:left="0" w:firstLine="0"/>
              <w:jc w:val="left"/>
              <w:rPr>
                <w:rFonts w:ascii="Arial" w:hAnsi="Arial" w:cs="Arial"/>
                <w:b/>
                <w:sz w:val="22"/>
              </w:rPr>
            </w:pPr>
            <w:r>
              <w:rPr>
                <w:rFonts w:ascii="Arial" w:hAnsi="Arial" w:cs="Arial"/>
                <w:b/>
                <w:sz w:val="22"/>
              </w:rPr>
              <w:t>PO Box 980</w:t>
            </w:r>
          </w:p>
          <w:p w:rsidR="00FE5B17" w:rsidRDefault="00FE5B17" w:rsidP="003C7507">
            <w:pPr>
              <w:spacing w:after="0" w:line="276" w:lineRule="auto"/>
              <w:ind w:left="0" w:firstLine="0"/>
              <w:jc w:val="left"/>
              <w:rPr>
                <w:rFonts w:ascii="Arial" w:hAnsi="Arial" w:cs="Arial"/>
                <w:b/>
                <w:sz w:val="22"/>
              </w:rPr>
            </w:pPr>
            <w:r>
              <w:rPr>
                <w:rFonts w:ascii="Arial" w:hAnsi="Arial" w:cs="Arial"/>
                <w:b/>
                <w:sz w:val="22"/>
              </w:rPr>
              <w:t>Sublette, Ks.   67877</w:t>
            </w:r>
          </w:p>
          <w:p w:rsidR="00FE5B17" w:rsidRDefault="0035756D" w:rsidP="003C7507">
            <w:pPr>
              <w:spacing w:after="0" w:line="276" w:lineRule="auto"/>
              <w:ind w:left="0" w:firstLine="0"/>
              <w:jc w:val="left"/>
              <w:rPr>
                <w:rFonts w:ascii="Arial" w:hAnsi="Arial" w:cs="Arial"/>
                <w:b/>
                <w:sz w:val="22"/>
              </w:rPr>
            </w:pPr>
            <w:hyperlink r:id="rId11" w:history="1">
              <w:r w:rsidR="00FE5B17" w:rsidRPr="00296D9F">
                <w:rPr>
                  <w:rStyle w:val="Hyperlink"/>
                  <w:rFonts w:ascii="Arial" w:hAnsi="Arial" w:cs="Arial"/>
                  <w:b/>
                  <w:sz w:val="22"/>
                </w:rPr>
                <w:t>dbrown@haskellcountyks.com</w:t>
              </w:r>
            </w:hyperlink>
          </w:p>
          <w:p w:rsidR="00FE5B17" w:rsidRPr="00A96DDF" w:rsidRDefault="00FE5B17" w:rsidP="003C7507">
            <w:pPr>
              <w:spacing w:after="0" w:line="276" w:lineRule="auto"/>
              <w:ind w:left="0" w:firstLine="0"/>
              <w:jc w:val="left"/>
              <w:rPr>
                <w:rFonts w:ascii="Arial" w:hAnsi="Arial" w:cs="Arial"/>
                <w:b/>
                <w:sz w:val="22"/>
              </w:rPr>
            </w:pPr>
            <w:r>
              <w:rPr>
                <w:rFonts w:ascii="Arial" w:hAnsi="Arial" w:cs="Arial"/>
                <w:b/>
                <w:sz w:val="22"/>
              </w:rPr>
              <w:t>620-675-2485</w:t>
            </w:r>
          </w:p>
        </w:tc>
        <w:tc>
          <w:tcPr>
            <w:tcW w:w="540" w:type="dxa"/>
          </w:tcPr>
          <w:p w:rsidR="00A60128" w:rsidRPr="005D6E35" w:rsidRDefault="00A60128" w:rsidP="003C7507">
            <w:pPr>
              <w:spacing w:after="0" w:line="276" w:lineRule="auto"/>
              <w:ind w:left="0" w:firstLine="0"/>
              <w:jc w:val="left"/>
              <w:rPr>
                <w:rFonts w:ascii="Arial" w:hAnsi="Arial" w:cs="Arial"/>
                <w:sz w:val="22"/>
              </w:rPr>
            </w:pPr>
          </w:p>
        </w:tc>
        <w:tc>
          <w:tcPr>
            <w:tcW w:w="4765" w:type="dxa"/>
          </w:tcPr>
          <w:p w:rsidR="004E5B06" w:rsidRPr="005D6E35" w:rsidRDefault="004E5B06" w:rsidP="004E5B06">
            <w:pPr>
              <w:keepNext/>
              <w:keepLines/>
              <w:spacing w:after="0" w:line="276" w:lineRule="auto"/>
              <w:ind w:left="0" w:firstLine="0"/>
              <w:jc w:val="left"/>
              <w:rPr>
                <w:rFonts w:ascii="Arial" w:hAnsi="Arial" w:cs="Arial"/>
                <w:sz w:val="22"/>
              </w:rPr>
            </w:pPr>
            <w:r w:rsidRPr="005D6E35">
              <w:rPr>
                <w:rFonts w:ascii="Arial" w:hAnsi="Arial" w:cs="Arial"/>
                <w:sz w:val="22"/>
              </w:rPr>
              <w:t>__________________________</w:t>
            </w:r>
            <w:r w:rsidR="0035756D">
              <w:rPr>
                <w:rFonts w:ascii="Arial" w:hAnsi="Arial" w:cs="Arial"/>
                <w:sz w:val="22"/>
              </w:rPr>
              <w:t>_______</w:t>
            </w:r>
            <w:r w:rsidRPr="005D6E35">
              <w:rPr>
                <w:rFonts w:ascii="Arial" w:hAnsi="Arial" w:cs="Arial"/>
                <w:sz w:val="22"/>
              </w:rPr>
              <w:t>_____</w:t>
            </w:r>
          </w:p>
          <w:p w:rsidR="00A60128" w:rsidRDefault="00000C35" w:rsidP="003C7507">
            <w:pPr>
              <w:spacing w:after="0" w:line="276" w:lineRule="auto"/>
              <w:ind w:left="0" w:firstLine="0"/>
              <w:jc w:val="left"/>
              <w:rPr>
                <w:rFonts w:ascii="Arial" w:hAnsi="Arial" w:cs="Arial"/>
                <w:sz w:val="22"/>
              </w:rPr>
            </w:pPr>
            <w:r w:rsidRPr="005D6E35">
              <w:rPr>
                <w:rFonts w:ascii="Arial" w:hAnsi="Arial" w:cs="Arial"/>
                <w:sz w:val="22"/>
              </w:rPr>
              <w:t xml:space="preserve">Name of </w:t>
            </w:r>
            <w:r w:rsidR="004E5B06" w:rsidRPr="005D6E35">
              <w:rPr>
                <w:rFonts w:ascii="Arial" w:hAnsi="Arial" w:cs="Arial"/>
                <w:sz w:val="22"/>
              </w:rPr>
              <w:t>Awardee</w:t>
            </w:r>
          </w:p>
          <w:p w:rsidR="009B023B" w:rsidRPr="005D6E35" w:rsidRDefault="009B023B" w:rsidP="003C7507">
            <w:pPr>
              <w:spacing w:after="0" w:line="276" w:lineRule="auto"/>
              <w:ind w:left="0" w:firstLine="0"/>
              <w:jc w:val="left"/>
              <w:rPr>
                <w:rFonts w:ascii="Arial" w:hAnsi="Arial" w:cs="Arial"/>
                <w:sz w:val="22"/>
              </w:rPr>
            </w:pPr>
          </w:p>
          <w:p w:rsidR="00507635" w:rsidRPr="005D6E35" w:rsidRDefault="00507635" w:rsidP="003C7507">
            <w:pPr>
              <w:spacing w:after="0" w:line="276" w:lineRule="auto"/>
              <w:ind w:left="0" w:firstLine="0"/>
              <w:jc w:val="left"/>
              <w:rPr>
                <w:rFonts w:ascii="Arial" w:hAnsi="Arial" w:cs="Arial"/>
                <w:sz w:val="22"/>
              </w:rPr>
            </w:pPr>
            <w:r w:rsidRPr="005D6E35">
              <w:rPr>
                <w:rFonts w:ascii="Arial" w:hAnsi="Arial" w:cs="Arial"/>
                <w:sz w:val="22"/>
              </w:rPr>
              <w:t>______________________________________</w:t>
            </w:r>
          </w:p>
          <w:p w:rsidR="00507635" w:rsidRPr="005D6E35" w:rsidRDefault="00507635" w:rsidP="003C7507">
            <w:pPr>
              <w:spacing w:after="0" w:line="276" w:lineRule="auto"/>
              <w:ind w:left="0" w:firstLine="0"/>
              <w:jc w:val="left"/>
              <w:rPr>
                <w:rFonts w:ascii="Arial" w:hAnsi="Arial" w:cs="Arial"/>
                <w:sz w:val="22"/>
              </w:rPr>
            </w:pPr>
            <w:r w:rsidRPr="005D6E35">
              <w:rPr>
                <w:rFonts w:ascii="Arial" w:hAnsi="Arial" w:cs="Arial"/>
                <w:sz w:val="22"/>
              </w:rPr>
              <w:t>Address</w:t>
            </w:r>
          </w:p>
          <w:p w:rsidR="00507635" w:rsidRPr="005D6E35" w:rsidRDefault="00507635" w:rsidP="003C7507">
            <w:pPr>
              <w:spacing w:after="0" w:line="276" w:lineRule="auto"/>
              <w:ind w:left="0" w:firstLine="0"/>
              <w:jc w:val="left"/>
              <w:rPr>
                <w:rFonts w:ascii="Arial" w:hAnsi="Arial" w:cs="Arial"/>
                <w:sz w:val="22"/>
              </w:rPr>
            </w:pPr>
          </w:p>
          <w:p w:rsidR="00507635" w:rsidRPr="005D6E35" w:rsidRDefault="00507635" w:rsidP="00507635">
            <w:pPr>
              <w:spacing w:after="0" w:line="276" w:lineRule="auto"/>
              <w:ind w:left="0" w:firstLine="0"/>
              <w:jc w:val="left"/>
              <w:rPr>
                <w:rFonts w:ascii="Arial" w:hAnsi="Arial" w:cs="Arial"/>
                <w:sz w:val="22"/>
              </w:rPr>
            </w:pPr>
            <w:r w:rsidRPr="005D6E35">
              <w:rPr>
                <w:rFonts w:ascii="Arial" w:hAnsi="Arial" w:cs="Arial"/>
                <w:sz w:val="22"/>
              </w:rPr>
              <w:t>______________________________________</w:t>
            </w:r>
          </w:p>
          <w:p w:rsidR="00507635" w:rsidRPr="005D6E35" w:rsidRDefault="00E55C29" w:rsidP="00507635">
            <w:pPr>
              <w:spacing w:after="0" w:line="276" w:lineRule="auto"/>
              <w:ind w:left="0" w:firstLine="0"/>
              <w:jc w:val="left"/>
              <w:rPr>
                <w:rFonts w:ascii="Arial" w:hAnsi="Arial" w:cs="Arial"/>
                <w:sz w:val="22"/>
              </w:rPr>
            </w:pPr>
            <w:r w:rsidRPr="005D6E35">
              <w:rPr>
                <w:rFonts w:ascii="Arial" w:hAnsi="Arial" w:cs="Arial"/>
                <w:sz w:val="22"/>
              </w:rPr>
              <w:t>City, State, ZIP</w:t>
            </w:r>
          </w:p>
          <w:p w:rsidR="00E55C29" w:rsidRPr="005D6E35" w:rsidRDefault="00E55C29" w:rsidP="00507635">
            <w:pPr>
              <w:spacing w:after="0" w:line="276" w:lineRule="auto"/>
              <w:ind w:left="0" w:firstLine="0"/>
              <w:jc w:val="left"/>
              <w:rPr>
                <w:rFonts w:ascii="Arial" w:hAnsi="Arial" w:cs="Arial"/>
                <w:sz w:val="22"/>
              </w:rPr>
            </w:pPr>
          </w:p>
          <w:p w:rsidR="00E55C29" w:rsidRPr="005D6E35" w:rsidRDefault="00E55C29" w:rsidP="00507635">
            <w:pPr>
              <w:spacing w:after="0" w:line="276" w:lineRule="auto"/>
              <w:ind w:left="0" w:firstLine="0"/>
              <w:jc w:val="left"/>
              <w:rPr>
                <w:rFonts w:ascii="Arial" w:hAnsi="Arial" w:cs="Arial"/>
                <w:sz w:val="22"/>
              </w:rPr>
            </w:pPr>
            <w:r w:rsidRPr="005D6E35">
              <w:rPr>
                <w:rFonts w:ascii="Arial" w:hAnsi="Arial" w:cs="Arial"/>
                <w:sz w:val="22"/>
              </w:rPr>
              <w:t>______________________________________</w:t>
            </w:r>
          </w:p>
          <w:p w:rsidR="00E55C29" w:rsidRPr="005D6E35" w:rsidRDefault="00E55C29" w:rsidP="00507635">
            <w:pPr>
              <w:spacing w:after="0" w:line="276" w:lineRule="auto"/>
              <w:ind w:left="0" w:firstLine="0"/>
              <w:jc w:val="left"/>
              <w:rPr>
                <w:rFonts w:ascii="Arial" w:hAnsi="Arial" w:cs="Arial"/>
                <w:sz w:val="22"/>
              </w:rPr>
            </w:pPr>
            <w:r w:rsidRPr="005D6E35">
              <w:rPr>
                <w:rFonts w:ascii="Arial" w:hAnsi="Arial" w:cs="Arial"/>
                <w:sz w:val="22"/>
              </w:rPr>
              <w:t>Name of Authorized Representative</w:t>
            </w:r>
          </w:p>
          <w:p w:rsidR="00507635" w:rsidRPr="005D6E35" w:rsidRDefault="00507635" w:rsidP="003C7507">
            <w:pPr>
              <w:spacing w:after="0" w:line="276" w:lineRule="auto"/>
              <w:ind w:left="0" w:firstLine="0"/>
              <w:jc w:val="left"/>
              <w:rPr>
                <w:rFonts w:ascii="Arial" w:hAnsi="Arial" w:cs="Arial"/>
                <w:sz w:val="22"/>
              </w:rPr>
            </w:pPr>
          </w:p>
          <w:p w:rsidR="00000C35" w:rsidRPr="005D6E35" w:rsidRDefault="00000C35" w:rsidP="003C7507">
            <w:pPr>
              <w:spacing w:after="0" w:line="276" w:lineRule="auto"/>
              <w:ind w:left="0" w:firstLine="0"/>
              <w:jc w:val="left"/>
              <w:rPr>
                <w:rFonts w:ascii="Arial" w:hAnsi="Arial" w:cs="Arial"/>
                <w:sz w:val="22"/>
              </w:rPr>
            </w:pPr>
          </w:p>
        </w:tc>
      </w:tr>
      <w:tr w:rsidR="00A60128" w:rsidRPr="005D6E35" w:rsidTr="003C7507">
        <w:tc>
          <w:tcPr>
            <w:tcW w:w="4056" w:type="dxa"/>
          </w:tcPr>
          <w:p w:rsidR="00A60128" w:rsidRPr="005D6E35" w:rsidRDefault="00A60128" w:rsidP="003C7507">
            <w:pPr>
              <w:spacing w:after="0" w:line="276" w:lineRule="auto"/>
              <w:ind w:left="0" w:firstLine="0"/>
              <w:jc w:val="left"/>
              <w:rPr>
                <w:rFonts w:ascii="Arial" w:hAnsi="Arial" w:cs="Arial"/>
                <w:sz w:val="22"/>
              </w:rPr>
            </w:pPr>
            <w:r w:rsidRPr="005D6E35">
              <w:rPr>
                <w:rFonts w:ascii="Arial" w:hAnsi="Arial" w:cs="Arial"/>
                <w:sz w:val="22"/>
              </w:rPr>
              <w:br w:type="page"/>
            </w:r>
            <w:r w:rsidR="00286E7F" w:rsidRPr="005D6E35">
              <w:rPr>
                <w:rFonts w:ascii="Arial" w:hAnsi="Arial" w:cs="Arial"/>
                <w:sz w:val="22"/>
              </w:rPr>
              <w:t xml:space="preserve">Date: </w:t>
            </w:r>
            <w:r w:rsidRPr="005D6E35">
              <w:rPr>
                <w:rFonts w:ascii="Arial" w:hAnsi="Arial" w:cs="Arial"/>
                <w:sz w:val="22"/>
              </w:rPr>
              <w:t>__________________________</w:t>
            </w:r>
          </w:p>
        </w:tc>
        <w:tc>
          <w:tcPr>
            <w:tcW w:w="540" w:type="dxa"/>
          </w:tcPr>
          <w:p w:rsidR="00A60128" w:rsidRPr="005D6E35" w:rsidRDefault="00A60128" w:rsidP="003C7507">
            <w:pPr>
              <w:spacing w:after="0" w:line="276" w:lineRule="auto"/>
              <w:ind w:left="0" w:firstLine="0"/>
              <w:jc w:val="left"/>
              <w:rPr>
                <w:rFonts w:ascii="Arial" w:hAnsi="Arial" w:cs="Arial"/>
                <w:sz w:val="22"/>
              </w:rPr>
            </w:pPr>
          </w:p>
        </w:tc>
        <w:tc>
          <w:tcPr>
            <w:tcW w:w="4765" w:type="dxa"/>
          </w:tcPr>
          <w:p w:rsidR="00A60128" w:rsidRPr="005D6E35" w:rsidRDefault="002E3D36" w:rsidP="003C7507">
            <w:pPr>
              <w:spacing w:after="0" w:line="276" w:lineRule="auto"/>
              <w:ind w:left="0" w:firstLine="0"/>
              <w:jc w:val="left"/>
              <w:rPr>
                <w:rFonts w:ascii="Arial" w:hAnsi="Arial" w:cs="Arial"/>
                <w:sz w:val="22"/>
              </w:rPr>
            </w:pPr>
            <w:r w:rsidRPr="005D6E35">
              <w:rPr>
                <w:rFonts w:ascii="Arial" w:hAnsi="Arial" w:cs="Arial"/>
                <w:sz w:val="22"/>
              </w:rPr>
              <w:t xml:space="preserve">Date: </w:t>
            </w:r>
            <w:r w:rsidR="00A60128" w:rsidRPr="005D6E35">
              <w:rPr>
                <w:rFonts w:ascii="Arial" w:hAnsi="Arial" w:cs="Arial"/>
                <w:sz w:val="22"/>
              </w:rPr>
              <w:t>________________________</w:t>
            </w:r>
            <w:r w:rsidR="0035756D">
              <w:rPr>
                <w:rFonts w:ascii="Arial" w:hAnsi="Arial" w:cs="Arial"/>
                <w:sz w:val="22"/>
              </w:rPr>
              <w:t>__</w:t>
            </w:r>
            <w:bookmarkStart w:id="0" w:name="_GoBack"/>
            <w:bookmarkEnd w:id="0"/>
            <w:r w:rsidR="00A60128" w:rsidRPr="005D6E35">
              <w:rPr>
                <w:rFonts w:ascii="Arial" w:hAnsi="Arial" w:cs="Arial"/>
                <w:sz w:val="22"/>
              </w:rPr>
              <w:t>_______</w:t>
            </w:r>
          </w:p>
        </w:tc>
      </w:tr>
    </w:tbl>
    <w:p w:rsidR="00BF55C9" w:rsidRDefault="00A60128" w:rsidP="000978D8">
      <w:pPr>
        <w:spacing w:after="160" w:line="259" w:lineRule="auto"/>
        <w:ind w:left="0" w:firstLine="0"/>
        <w:jc w:val="center"/>
        <w:rPr>
          <w:rFonts w:ascii="Arial" w:hAnsi="Arial" w:cs="Arial"/>
          <w:b/>
          <w:sz w:val="22"/>
          <w:u w:val="single"/>
        </w:rPr>
      </w:pPr>
      <w:r w:rsidRPr="005D6E35">
        <w:rPr>
          <w:rFonts w:ascii="Arial" w:hAnsi="Arial" w:cs="Arial"/>
          <w:b/>
          <w:sz w:val="22"/>
          <w:u w:val="single"/>
        </w:rPr>
        <w:br w:type="page"/>
      </w:r>
      <w:r w:rsidRPr="005D6E35">
        <w:rPr>
          <w:rFonts w:ascii="Arial" w:hAnsi="Arial" w:cs="Arial"/>
          <w:b/>
          <w:sz w:val="22"/>
          <w:u w:val="single"/>
        </w:rPr>
        <w:lastRenderedPageBreak/>
        <w:t>Exhibit A</w:t>
      </w:r>
      <w:r w:rsidR="00BF55C9">
        <w:rPr>
          <w:rFonts w:ascii="Arial" w:hAnsi="Arial" w:cs="Arial"/>
          <w:b/>
          <w:sz w:val="22"/>
          <w:u w:val="single"/>
        </w:rPr>
        <w:t xml:space="preserve"> – AWARDEE’S APPLICATION FOR CRF FUNDS, </w:t>
      </w:r>
    </w:p>
    <w:p w:rsidR="00A60128" w:rsidRPr="005D6E35" w:rsidRDefault="00BF55C9" w:rsidP="000978D8">
      <w:pPr>
        <w:spacing w:after="160" w:line="259" w:lineRule="auto"/>
        <w:ind w:left="0" w:firstLine="0"/>
        <w:jc w:val="center"/>
        <w:rPr>
          <w:rFonts w:ascii="Arial" w:hAnsi="Arial" w:cs="Arial"/>
          <w:b/>
          <w:sz w:val="22"/>
          <w:u w:val="single"/>
        </w:rPr>
      </w:pPr>
      <w:r>
        <w:rPr>
          <w:rFonts w:ascii="Arial" w:hAnsi="Arial" w:cs="Arial"/>
          <w:b/>
          <w:sz w:val="22"/>
          <w:u w:val="single"/>
        </w:rPr>
        <w:t>AS APPROVED BY THE COUNTY</w:t>
      </w:r>
    </w:p>
    <w:sectPr w:rsidR="00A60128" w:rsidRPr="005D6E35" w:rsidSect="00834CA9">
      <w:headerReference w:type="default" r:id="rId12"/>
      <w:footerReference w:type="default" r:id="rId13"/>
      <w:pgSz w:w="12240" w:h="15840"/>
      <w:pgMar w:top="1440" w:right="1440" w:bottom="172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8D8" w:rsidRDefault="004538D8">
      <w:pPr>
        <w:spacing w:after="0" w:line="240" w:lineRule="auto"/>
      </w:pPr>
      <w:r>
        <w:separator/>
      </w:r>
    </w:p>
  </w:endnote>
  <w:endnote w:type="continuationSeparator" w:id="0">
    <w:p w:rsidR="004538D8" w:rsidRDefault="00453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1748330"/>
      <w:docPartObj>
        <w:docPartGallery w:val="Page Numbers (Bottom of Page)"/>
        <w:docPartUnique/>
      </w:docPartObj>
    </w:sdtPr>
    <w:sdtEndPr>
      <w:rPr>
        <w:rFonts w:ascii="Times New Roman" w:hAnsi="Times New Roman" w:cs="Times New Roman"/>
        <w:noProof/>
        <w:sz w:val="20"/>
        <w:szCs w:val="20"/>
      </w:rPr>
    </w:sdtEndPr>
    <w:sdtContent>
      <w:p w:rsidR="005A4FA5" w:rsidRPr="005A4FA5" w:rsidRDefault="00716FD5">
        <w:pPr>
          <w:pStyle w:val="Footer"/>
          <w:jc w:val="center"/>
          <w:rPr>
            <w:rFonts w:ascii="Times New Roman" w:hAnsi="Times New Roman" w:cs="Times New Roman"/>
            <w:sz w:val="20"/>
            <w:szCs w:val="20"/>
          </w:rPr>
        </w:pPr>
        <w:r w:rsidRPr="005A4FA5">
          <w:rPr>
            <w:rFonts w:ascii="Times New Roman" w:hAnsi="Times New Roman" w:cs="Times New Roman"/>
            <w:sz w:val="20"/>
            <w:szCs w:val="20"/>
          </w:rPr>
          <w:fldChar w:fldCharType="begin"/>
        </w:r>
        <w:r w:rsidRPr="005A4FA5">
          <w:rPr>
            <w:rFonts w:ascii="Times New Roman" w:hAnsi="Times New Roman" w:cs="Times New Roman"/>
            <w:sz w:val="20"/>
            <w:szCs w:val="20"/>
          </w:rPr>
          <w:instrText xml:space="preserve"> PAGE   \* MERGEFORMAT </w:instrText>
        </w:r>
        <w:r w:rsidRPr="005A4FA5">
          <w:rPr>
            <w:rFonts w:ascii="Times New Roman" w:hAnsi="Times New Roman" w:cs="Times New Roman"/>
            <w:sz w:val="20"/>
            <w:szCs w:val="20"/>
          </w:rPr>
          <w:fldChar w:fldCharType="separate"/>
        </w:r>
        <w:r w:rsidRPr="005A4FA5">
          <w:rPr>
            <w:rFonts w:ascii="Times New Roman" w:hAnsi="Times New Roman" w:cs="Times New Roman"/>
            <w:noProof/>
            <w:sz w:val="20"/>
            <w:szCs w:val="20"/>
          </w:rPr>
          <w:t>2</w:t>
        </w:r>
        <w:r w:rsidRPr="005A4FA5">
          <w:rPr>
            <w:rFonts w:ascii="Times New Roman" w:hAnsi="Times New Roman" w:cs="Times New Roman"/>
            <w:noProof/>
            <w:sz w:val="20"/>
            <w:szCs w:val="20"/>
          </w:rPr>
          <w:fldChar w:fldCharType="end"/>
        </w:r>
      </w:p>
    </w:sdtContent>
  </w:sdt>
  <w:p w:rsidR="005A4FA5" w:rsidRDefault="00357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8D8" w:rsidRDefault="004538D8">
      <w:pPr>
        <w:spacing w:after="0" w:line="240" w:lineRule="auto"/>
      </w:pPr>
      <w:r>
        <w:separator/>
      </w:r>
    </w:p>
  </w:footnote>
  <w:footnote w:type="continuationSeparator" w:id="0">
    <w:p w:rsidR="004538D8" w:rsidRDefault="00453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85F" w:rsidRDefault="003575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330E8"/>
    <w:multiLevelType w:val="hybridMultilevel"/>
    <w:tmpl w:val="EA766AA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90919"/>
    <w:multiLevelType w:val="hybridMultilevel"/>
    <w:tmpl w:val="5C6E572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B136E"/>
    <w:multiLevelType w:val="hybridMultilevel"/>
    <w:tmpl w:val="4AE0D264"/>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05608"/>
    <w:multiLevelType w:val="hybridMultilevel"/>
    <w:tmpl w:val="84C063BA"/>
    <w:lvl w:ilvl="0" w:tplc="CFFA59C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FAADA4">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FCDC54">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090017">
      <w:start w:val="1"/>
      <w:numFmt w:val="lowerLetter"/>
      <w:lvlText w:val="%4)"/>
      <w:lvlJc w:val="left"/>
      <w:pPr>
        <w:ind w:left="1445"/>
      </w:pPr>
      <w:rPr>
        <w:b w:val="0"/>
        <w:i w:val="0"/>
        <w:strike w:val="0"/>
        <w:dstrike w:val="0"/>
        <w:color w:val="000000"/>
        <w:sz w:val="24"/>
        <w:szCs w:val="24"/>
        <w:u w:val="none" w:color="000000"/>
        <w:bdr w:val="none" w:sz="0" w:space="0" w:color="auto"/>
        <w:shd w:val="clear" w:color="auto" w:fill="auto"/>
        <w:vertAlign w:val="baseline"/>
      </w:rPr>
    </w:lvl>
    <w:lvl w:ilvl="4" w:tplc="14E041C0">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E83EC2">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728D1C">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B0F652">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169DF4">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2AB2611"/>
    <w:multiLevelType w:val="hybridMultilevel"/>
    <w:tmpl w:val="47C25D28"/>
    <w:lvl w:ilvl="0" w:tplc="5AA86A50">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F">
      <w:start w:val="1"/>
      <w:numFmt w:val="decimal"/>
      <w:lvlText w:val="%2."/>
      <w:lvlJc w:val="left"/>
      <w:pPr>
        <w:ind w:left="1296"/>
      </w:pPr>
      <w:rPr>
        <w:b w:val="0"/>
        <w:i w:val="0"/>
        <w:strike w:val="0"/>
        <w:dstrike w:val="0"/>
        <w:color w:val="000000"/>
        <w:sz w:val="24"/>
        <w:szCs w:val="24"/>
        <w:u w:val="none" w:color="000000"/>
        <w:bdr w:val="none" w:sz="0" w:space="0" w:color="auto"/>
        <w:shd w:val="clear" w:color="auto" w:fill="auto"/>
        <w:vertAlign w:val="baseline"/>
      </w:rPr>
    </w:lvl>
    <w:lvl w:ilvl="2" w:tplc="84F4ED9E">
      <w:start w:val="1"/>
      <w:numFmt w:val="lowerRoman"/>
      <w:lvlText w:val="%3"/>
      <w:lvlJc w:val="left"/>
      <w:pPr>
        <w:ind w:left="2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3445C0">
      <w:start w:val="1"/>
      <w:numFmt w:val="decimal"/>
      <w:lvlText w:val="%4"/>
      <w:lvlJc w:val="left"/>
      <w:pPr>
        <w:ind w:left="2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4A8032">
      <w:start w:val="1"/>
      <w:numFmt w:val="lowerLetter"/>
      <w:lvlText w:val="%5"/>
      <w:lvlJc w:val="left"/>
      <w:pPr>
        <w:ind w:left="3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142596">
      <w:start w:val="1"/>
      <w:numFmt w:val="lowerRoman"/>
      <w:lvlText w:val="%6"/>
      <w:lvlJc w:val="left"/>
      <w:pPr>
        <w:ind w:left="4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BCD77A">
      <w:start w:val="1"/>
      <w:numFmt w:val="decimal"/>
      <w:lvlText w:val="%7"/>
      <w:lvlJc w:val="left"/>
      <w:pPr>
        <w:ind w:left="4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F8CE7E">
      <w:start w:val="1"/>
      <w:numFmt w:val="lowerLetter"/>
      <w:lvlText w:val="%8"/>
      <w:lvlJc w:val="left"/>
      <w:pPr>
        <w:ind w:left="5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B0E866">
      <w:start w:val="1"/>
      <w:numFmt w:val="lowerRoman"/>
      <w:lvlText w:val="%9"/>
      <w:lvlJc w:val="left"/>
      <w:pPr>
        <w:ind w:left="6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D1419B2"/>
    <w:multiLevelType w:val="hybridMultilevel"/>
    <w:tmpl w:val="F130475A"/>
    <w:lvl w:ilvl="0" w:tplc="CFFA59C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FAADA4">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FCDC54">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22CB92">
      <w:start w:val="1"/>
      <w:numFmt w:val="lowerLetter"/>
      <w:lvlRestart w:val="0"/>
      <w:lvlText w:val="%4."/>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E041C0">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E83EC2">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728D1C">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B0F652">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169DF4">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DC34594"/>
    <w:multiLevelType w:val="multilevel"/>
    <w:tmpl w:val="F5F2FDDC"/>
    <w:lvl w:ilvl="0">
      <w:start w:val="1"/>
      <w:numFmt w:val="upperLetter"/>
      <w:lvlText w:val="%1."/>
      <w:lvlJc w:val="left"/>
      <w:pPr>
        <w:ind w:left="720" w:hanging="360"/>
      </w:pPr>
      <w:rPr>
        <w:b w:val="0"/>
        <w:u w:val="none"/>
      </w:rPr>
    </w:lvl>
    <w:lvl w:ilvl="1">
      <w:start w:val="1"/>
      <w:numFmt w:val="upperLetter"/>
      <w:lvlText w:val="%2."/>
      <w:lvlJc w:val="left"/>
      <w:pPr>
        <w:ind w:left="1440" w:hanging="360"/>
      </w:pPr>
      <w:rPr>
        <w:rFonts w:ascii="Arial" w:eastAsia="Arial" w:hAnsi="Arial" w:cs="Arial"/>
        <w:b w:val="0"/>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66D3F85"/>
    <w:multiLevelType w:val="hybridMultilevel"/>
    <w:tmpl w:val="124E8E62"/>
    <w:lvl w:ilvl="0" w:tplc="04090017">
      <w:start w:val="1"/>
      <w:numFmt w:val="lowerLetter"/>
      <w:lvlText w:val="%1)"/>
      <w:lvlJc w:val="left"/>
      <w:pPr>
        <w:ind w:left="725"/>
      </w:pPr>
      <w:rPr>
        <w:b w:val="0"/>
        <w:i w:val="0"/>
        <w:strike w:val="0"/>
        <w:dstrike w:val="0"/>
        <w:color w:val="000000"/>
        <w:sz w:val="24"/>
        <w:szCs w:val="24"/>
        <w:u w:val="none" w:color="000000"/>
        <w:bdr w:val="none" w:sz="0" w:space="0" w:color="auto"/>
        <w:shd w:val="clear" w:color="auto" w:fill="auto"/>
        <w:vertAlign w:val="baseline"/>
      </w:rPr>
    </w:lvl>
    <w:lvl w:ilvl="1" w:tplc="FE188D48">
      <w:start w:val="1"/>
      <w:numFmt w:val="lowerLetter"/>
      <w:lvlText w:val="%2"/>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F4ED9E">
      <w:start w:val="1"/>
      <w:numFmt w:val="lowerRoman"/>
      <w:lvlText w:val="%3"/>
      <w:lvlJc w:val="left"/>
      <w:pPr>
        <w:ind w:left="2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3445C0">
      <w:start w:val="1"/>
      <w:numFmt w:val="decimal"/>
      <w:lvlText w:val="%4"/>
      <w:lvlJc w:val="left"/>
      <w:pPr>
        <w:ind w:left="2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4A8032">
      <w:start w:val="1"/>
      <w:numFmt w:val="lowerLetter"/>
      <w:lvlText w:val="%5"/>
      <w:lvlJc w:val="left"/>
      <w:pPr>
        <w:ind w:left="3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142596">
      <w:start w:val="1"/>
      <w:numFmt w:val="lowerRoman"/>
      <w:lvlText w:val="%6"/>
      <w:lvlJc w:val="left"/>
      <w:pPr>
        <w:ind w:left="4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BCD77A">
      <w:start w:val="1"/>
      <w:numFmt w:val="decimal"/>
      <w:lvlText w:val="%7"/>
      <w:lvlJc w:val="left"/>
      <w:pPr>
        <w:ind w:left="4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F8CE7E">
      <w:start w:val="1"/>
      <w:numFmt w:val="lowerLetter"/>
      <w:lvlText w:val="%8"/>
      <w:lvlJc w:val="left"/>
      <w:pPr>
        <w:ind w:left="5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B0E866">
      <w:start w:val="1"/>
      <w:numFmt w:val="lowerRoman"/>
      <w:lvlText w:val="%9"/>
      <w:lvlJc w:val="left"/>
      <w:pPr>
        <w:ind w:left="6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6782540"/>
    <w:multiLevelType w:val="multilevel"/>
    <w:tmpl w:val="E848B4A4"/>
    <w:lvl w:ilvl="0">
      <w:start w:val="1"/>
      <w:numFmt w:val="upperLetter"/>
      <w:lvlText w:val="%1."/>
      <w:lvlJc w:val="left"/>
      <w:pPr>
        <w:ind w:left="720" w:hanging="360"/>
      </w:pPr>
      <w:rPr>
        <w:b w:val="0"/>
        <w:u w:val="none"/>
      </w:rPr>
    </w:lvl>
    <w:lvl w:ilvl="1">
      <w:start w:val="1"/>
      <w:numFmt w:val="upperLetter"/>
      <w:lvlText w:val="%2."/>
      <w:lvlJc w:val="left"/>
      <w:pPr>
        <w:ind w:left="1440" w:hanging="360"/>
      </w:pPr>
      <w:rPr>
        <w:rFonts w:ascii="Arial" w:eastAsia="Arial" w:hAnsi="Arial" w:cs="Arial"/>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7B7068F"/>
    <w:multiLevelType w:val="hybridMultilevel"/>
    <w:tmpl w:val="98E05AC8"/>
    <w:lvl w:ilvl="0" w:tplc="5AA86A50">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7">
      <w:start w:val="1"/>
      <w:numFmt w:val="lowerLetter"/>
      <w:lvlText w:val="%2)"/>
      <w:lvlJc w:val="left"/>
      <w:pPr>
        <w:ind w:left="1296"/>
      </w:pPr>
      <w:rPr>
        <w:b w:val="0"/>
        <w:i w:val="0"/>
        <w:strike w:val="0"/>
        <w:dstrike w:val="0"/>
        <w:color w:val="000000"/>
        <w:sz w:val="24"/>
        <w:szCs w:val="24"/>
        <w:u w:val="none" w:color="000000"/>
        <w:bdr w:val="none" w:sz="0" w:space="0" w:color="auto"/>
        <w:shd w:val="clear" w:color="auto" w:fill="auto"/>
        <w:vertAlign w:val="baseline"/>
      </w:rPr>
    </w:lvl>
    <w:lvl w:ilvl="2" w:tplc="84F4ED9E">
      <w:start w:val="1"/>
      <w:numFmt w:val="lowerRoman"/>
      <w:lvlText w:val="%3"/>
      <w:lvlJc w:val="left"/>
      <w:pPr>
        <w:ind w:left="2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3445C0">
      <w:start w:val="1"/>
      <w:numFmt w:val="decimal"/>
      <w:lvlText w:val="%4"/>
      <w:lvlJc w:val="left"/>
      <w:pPr>
        <w:ind w:left="2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4A8032">
      <w:start w:val="1"/>
      <w:numFmt w:val="lowerLetter"/>
      <w:lvlText w:val="%5"/>
      <w:lvlJc w:val="left"/>
      <w:pPr>
        <w:ind w:left="3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142596">
      <w:start w:val="1"/>
      <w:numFmt w:val="lowerRoman"/>
      <w:lvlText w:val="%6"/>
      <w:lvlJc w:val="left"/>
      <w:pPr>
        <w:ind w:left="4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BCD77A">
      <w:start w:val="1"/>
      <w:numFmt w:val="decimal"/>
      <w:lvlText w:val="%7"/>
      <w:lvlJc w:val="left"/>
      <w:pPr>
        <w:ind w:left="4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F8CE7E">
      <w:start w:val="1"/>
      <w:numFmt w:val="lowerLetter"/>
      <w:lvlText w:val="%8"/>
      <w:lvlJc w:val="left"/>
      <w:pPr>
        <w:ind w:left="5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B0E866">
      <w:start w:val="1"/>
      <w:numFmt w:val="lowerRoman"/>
      <w:lvlText w:val="%9"/>
      <w:lvlJc w:val="left"/>
      <w:pPr>
        <w:ind w:left="6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B8157E2"/>
    <w:multiLevelType w:val="multilevel"/>
    <w:tmpl w:val="651E9C04"/>
    <w:lvl w:ilvl="0">
      <w:start w:val="1"/>
      <w:numFmt w:val="upperLetter"/>
      <w:lvlText w:val="%1."/>
      <w:lvlJc w:val="left"/>
      <w:pPr>
        <w:ind w:left="720" w:hanging="360"/>
      </w:pPr>
      <w:rPr>
        <w:b w:val="0"/>
        <w:u w:val="none"/>
      </w:rPr>
    </w:lvl>
    <w:lvl w:ilvl="1">
      <w:start w:val="1"/>
      <w:numFmt w:val="upperLetter"/>
      <w:lvlText w:val="%2."/>
      <w:lvlJc w:val="left"/>
      <w:pPr>
        <w:ind w:left="1440" w:hanging="360"/>
      </w:pPr>
      <w:rPr>
        <w:rFonts w:ascii="Arial" w:eastAsia="Arial" w:hAnsi="Arial" w:cs="Arial"/>
        <w:b w:val="0"/>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C8F5012"/>
    <w:multiLevelType w:val="hybridMultilevel"/>
    <w:tmpl w:val="9190D8CE"/>
    <w:lvl w:ilvl="0" w:tplc="E092FB60">
      <w:start w:val="1"/>
      <w:numFmt w:val="decimal"/>
      <w:lvlText w:val="%1."/>
      <w:lvlJc w:val="left"/>
      <w:pPr>
        <w:ind w:left="725"/>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CA078D6">
      <w:start w:val="1"/>
      <w:numFmt w:val="lowerLetter"/>
      <w:lvlText w:val="%2."/>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F4ED9E">
      <w:start w:val="1"/>
      <w:numFmt w:val="lowerRoman"/>
      <w:lvlText w:val="%3"/>
      <w:lvlJc w:val="left"/>
      <w:pPr>
        <w:ind w:left="2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3445C0">
      <w:start w:val="1"/>
      <w:numFmt w:val="decimal"/>
      <w:lvlText w:val="%4"/>
      <w:lvlJc w:val="left"/>
      <w:pPr>
        <w:ind w:left="2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4A8032">
      <w:start w:val="1"/>
      <w:numFmt w:val="lowerLetter"/>
      <w:lvlText w:val="%5"/>
      <w:lvlJc w:val="left"/>
      <w:pPr>
        <w:ind w:left="3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142596">
      <w:start w:val="1"/>
      <w:numFmt w:val="lowerRoman"/>
      <w:lvlText w:val="%6"/>
      <w:lvlJc w:val="left"/>
      <w:pPr>
        <w:ind w:left="4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BCD77A">
      <w:start w:val="1"/>
      <w:numFmt w:val="decimal"/>
      <w:lvlText w:val="%7"/>
      <w:lvlJc w:val="left"/>
      <w:pPr>
        <w:ind w:left="4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F8CE7E">
      <w:start w:val="1"/>
      <w:numFmt w:val="lowerLetter"/>
      <w:lvlText w:val="%8"/>
      <w:lvlJc w:val="left"/>
      <w:pPr>
        <w:ind w:left="5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B0E866">
      <w:start w:val="1"/>
      <w:numFmt w:val="lowerRoman"/>
      <w:lvlText w:val="%9"/>
      <w:lvlJc w:val="left"/>
      <w:pPr>
        <w:ind w:left="6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5"/>
  </w:num>
  <w:num w:numId="3">
    <w:abstractNumId w:val="8"/>
  </w:num>
  <w:num w:numId="4">
    <w:abstractNumId w:val="10"/>
  </w:num>
  <w:num w:numId="5">
    <w:abstractNumId w:val="6"/>
  </w:num>
  <w:num w:numId="6">
    <w:abstractNumId w:val="7"/>
  </w:num>
  <w:num w:numId="7">
    <w:abstractNumId w:val="4"/>
  </w:num>
  <w:num w:numId="8">
    <w:abstractNumId w:val="1"/>
  </w:num>
  <w:num w:numId="9">
    <w:abstractNumId w:val="2"/>
  </w:num>
  <w:num w:numId="10">
    <w:abstractNumId w:val="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128"/>
    <w:rsid w:val="00000C35"/>
    <w:rsid w:val="0000368A"/>
    <w:rsid w:val="0001059A"/>
    <w:rsid w:val="0001319E"/>
    <w:rsid w:val="0003304D"/>
    <w:rsid w:val="00037E44"/>
    <w:rsid w:val="00044331"/>
    <w:rsid w:val="00065C6A"/>
    <w:rsid w:val="00071496"/>
    <w:rsid w:val="00071601"/>
    <w:rsid w:val="00084B41"/>
    <w:rsid w:val="0008761E"/>
    <w:rsid w:val="00093502"/>
    <w:rsid w:val="00093F64"/>
    <w:rsid w:val="000954CC"/>
    <w:rsid w:val="000978D8"/>
    <w:rsid w:val="000A3FEE"/>
    <w:rsid w:val="000A4B2E"/>
    <w:rsid w:val="000C492F"/>
    <w:rsid w:val="000C62EF"/>
    <w:rsid w:val="000C77A9"/>
    <w:rsid w:val="000D467C"/>
    <w:rsid w:val="000E2ABE"/>
    <w:rsid w:val="000E68D7"/>
    <w:rsid w:val="000E6E66"/>
    <w:rsid w:val="000F1C04"/>
    <w:rsid w:val="000F785E"/>
    <w:rsid w:val="000F7EA8"/>
    <w:rsid w:val="00102022"/>
    <w:rsid w:val="0010402C"/>
    <w:rsid w:val="00106FE3"/>
    <w:rsid w:val="001078FA"/>
    <w:rsid w:val="00111F80"/>
    <w:rsid w:val="00122BD4"/>
    <w:rsid w:val="001249D1"/>
    <w:rsid w:val="0012612E"/>
    <w:rsid w:val="00126D1D"/>
    <w:rsid w:val="001273A1"/>
    <w:rsid w:val="00130083"/>
    <w:rsid w:val="00136E7A"/>
    <w:rsid w:val="00151E1D"/>
    <w:rsid w:val="0015226A"/>
    <w:rsid w:val="00177B58"/>
    <w:rsid w:val="00184738"/>
    <w:rsid w:val="001A2704"/>
    <w:rsid w:val="001A645F"/>
    <w:rsid w:val="001B2171"/>
    <w:rsid w:val="001C56F5"/>
    <w:rsid w:val="001C5CB1"/>
    <w:rsid w:val="001E2BF9"/>
    <w:rsid w:val="001E2C57"/>
    <w:rsid w:val="001E38D0"/>
    <w:rsid w:val="001F0F47"/>
    <w:rsid w:val="001F2E31"/>
    <w:rsid w:val="00212574"/>
    <w:rsid w:val="0021288D"/>
    <w:rsid w:val="00215B73"/>
    <w:rsid w:val="0022097B"/>
    <w:rsid w:val="00222B79"/>
    <w:rsid w:val="00230814"/>
    <w:rsid w:val="002342EC"/>
    <w:rsid w:val="0024291B"/>
    <w:rsid w:val="00261EC1"/>
    <w:rsid w:val="00284618"/>
    <w:rsid w:val="00286E7F"/>
    <w:rsid w:val="002975BA"/>
    <w:rsid w:val="002B5642"/>
    <w:rsid w:val="002B7A6C"/>
    <w:rsid w:val="002C445B"/>
    <w:rsid w:val="002D23E6"/>
    <w:rsid w:val="002E211D"/>
    <w:rsid w:val="002E3D36"/>
    <w:rsid w:val="0031677A"/>
    <w:rsid w:val="003346C6"/>
    <w:rsid w:val="00347FA1"/>
    <w:rsid w:val="0035756D"/>
    <w:rsid w:val="00357EE4"/>
    <w:rsid w:val="00360C1E"/>
    <w:rsid w:val="00364530"/>
    <w:rsid w:val="003728BD"/>
    <w:rsid w:val="00374A6B"/>
    <w:rsid w:val="003758C7"/>
    <w:rsid w:val="0038115C"/>
    <w:rsid w:val="003933E6"/>
    <w:rsid w:val="00395ACB"/>
    <w:rsid w:val="003A21B0"/>
    <w:rsid w:val="003B21E2"/>
    <w:rsid w:val="003B316D"/>
    <w:rsid w:val="003E194A"/>
    <w:rsid w:val="003F2B02"/>
    <w:rsid w:val="003F5EDB"/>
    <w:rsid w:val="00406091"/>
    <w:rsid w:val="004223DD"/>
    <w:rsid w:val="00432316"/>
    <w:rsid w:val="0043448B"/>
    <w:rsid w:val="00436919"/>
    <w:rsid w:val="004535B4"/>
    <w:rsid w:val="004538D8"/>
    <w:rsid w:val="00460F5C"/>
    <w:rsid w:val="00464889"/>
    <w:rsid w:val="004653BB"/>
    <w:rsid w:val="00467639"/>
    <w:rsid w:val="00470AEB"/>
    <w:rsid w:val="00471DC7"/>
    <w:rsid w:val="004751B3"/>
    <w:rsid w:val="004916C9"/>
    <w:rsid w:val="004A0D45"/>
    <w:rsid w:val="004A289F"/>
    <w:rsid w:val="004A33B1"/>
    <w:rsid w:val="004A4685"/>
    <w:rsid w:val="004B02AE"/>
    <w:rsid w:val="004B3DD7"/>
    <w:rsid w:val="004C3824"/>
    <w:rsid w:val="004E095C"/>
    <w:rsid w:val="004E5B06"/>
    <w:rsid w:val="004F50B1"/>
    <w:rsid w:val="0050009C"/>
    <w:rsid w:val="00507635"/>
    <w:rsid w:val="00512C87"/>
    <w:rsid w:val="005153D5"/>
    <w:rsid w:val="00523D7A"/>
    <w:rsid w:val="005524C7"/>
    <w:rsid w:val="005546E9"/>
    <w:rsid w:val="00563117"/>
    <w:rsid w:val="005636AC"/>
    <w:rsid w:val="00563D6D"/>
    <w:rsid w:val="005741D7"/>
    <w:rsid w:val="00574C62"/>
    <w:rsid w:val="00585905"/>
    <w:rsid w:val="00586E81"/>
    <w:rsid w:val="00593E48"/>
    <w:rsid w:val="005A0270"/>
    <w:rsid w:val="005B4563"/>
    <w:rsid w:val="005C6465"/>
    <w:rsid w:val="005D2EF7"/>
    <w:rsid w:val="005D6E35"/>
    <w:rsid w:val="005E12D8"/>
    <w:rsid w:val="005E3A7F"/>
    <w:rsid w:val="005F575C"/>
    <w:rsid w:val="005F5F50"/>
    <w:rsid w:val="005F725C"/>
    <w:rsid w:val="00603E8C"/>
    <w:rsid w:val="00604B3C"/>
    <w:rsid w:val="00610AD3"/>
    <w:rsid w:val="0061797C"/>
    <w:rsid w:val="00620CE6"/>
    <w:rsid w:val="00625CF4"/>
    <w:rsid w:val="00640F62"/>
    <w:rsid w:val="00674D63"/>
    <w:rsid w:val="00690FFE"/>
    <w:rsid w:val="006A488F"/>
    <w:rsid w:val="006B25C8"/>
    <w:rsid w:val="006D1BFE"/>
    <w:rsid w:val="006D34A9"/>
    <w:rsid w:val="006E78D1"/>
    <w:rsid w:val="00712B14"/>
    <w:rsid w:val="00716FD5"/>
    <w:rsid w:val="00732DF1"/>
    <w:rsid w:val="00734EB0"/>
    <w:rsid w:val="00737B16"/>
    <w:rsid w:val="007407D3"/>
    <w:rsid w:val="00783F4F"/>
    <w:rsid w:val="00784BA1"/>
    <w:rsid w:val="007A6008"/>
    <w:rsid w:val="007B4688"/>
    <w:rsid w:val="007B57B1"/>
    <w:rsid w:val="007B6F56"/>
    <w:rsid w:val="007C4D22"/>
    <w:rsid w:val="007C502A"/>
    <w:rsid w:val="007D7ACC"/>
    <w:rsid w:val="007F22E3"/>
    <w:rsid w:val="007F669E"/>
    <w:rsid w:val="007F6BBE"/>
    <w:rsid w:val="00803788"/>
    <w:rsid w:val="00816A15"/>
    <w:rsid w:val="00817DB1"/>
    <w:rsid w:val="00822381"/>
    <w:rsid w:val="008225CA"/>
    <w:rsid w:val="00825185"/>
    <w:rsid w:val="00832E04"/>
    <w:rsid w:val="008343DF"/>
    <w:rsid w:val="00834CA9"/>
    <w:rsid w:val="00877ED7"/>
    <w:rsid w:val="00886575"/>
    <w:rsid w:val="00891DF5"/>
    <w:rsid w:val="008A1C62"/>
    <w:rsid w:val="008A2D42"/>
    <w:rsid w:val="008A69C8"/>
    <w:rsid w:val="008A73FB"/>
    <w:rsid w:val="008A7F9D"/>
    <w:rsid w:val="008B1674"/>
    <w:rsid w:val="008E637D"/>
    <w:rsid w:val="00900B8E"/>
    <w:rsid w:val="009053C3"/>
    <w:rsid w:val="00907956"/>
    <w:rsid w:val="00911C98"/>
    <w:rsid w:val="00924E65"/>
    <w:rsid w:val="00940A27"/>
    <w:rsid w:val="009462F1"/>
    <w:rsid w:val="00953E5A"/>
    <w:rsid w:val="00965334"/>
    <w:rsid w:val="00973E3B"/>
    <w:rsid w:val="009835B1"/>
    <w:rsid w:val="00984A42"/>
    <w:rsid w:val="00994384"/>
    <w:rsid w:val="00995E0D"/>
    <w:rsid w:val="00996516"/>
    <w:rsid w:val="009A3793"/>
    <w:rsid w:val="009B023B"/>
    <w:rsid w:val="009D0919"/>
    <w:rsid w:val="009E326F"/>
    <w:rsid w:val="00A06FC9"/>
    <w:rsid w:val="00A127DE"/>
    <w:rsid w:val="00A233A0"/>
    <w:rsid w:val="00A41DAB"/>
    <w:rsid w:val="00A43FF5"/>
    <w:rsid w:val="00A60128"/>
    <w:rsid w:val="00A632E0"/>
    <w:rsid w:val="00A7006A"/>
    <w:rsid w:val="00A70731"/>
    <w:rsid w:val="00A7320C"/>
    <w:rsid w:val="00A73C03"/>
    <w:rsid w:val="00A82657"/>
    <w:rsid w:val="00A83563"/>
    <w:rsid w:val="00A83FC7"/>
    <w:rsid w:val="00A842D8"/>
    <w:rsid w:val="00A84A17"/>
    <w:rsid w:val="00A86395"/>
    <w:rsid w:val="00A9411E"/>
    <w:rsid w:val="00A96DDF"/>
    <w:rsid w:val="00A97A42"/>
    <w:rsid w:val="00AA352A"/>
    <w:rsid w:val="00AB5FCD"/>
    <w:rsid w:val="00AC0F9C"/>
    <w:rsid w:val="00AF050C"/>
    <w:rsid w:val="00AF0EF6"/>
    <w:rsid w:val="00B06A7A"/>
    <w:rsid w:val="00B07C9D"/>
    <w:rsid w:val="00B1750D"/>
    <w:rsid w:val="00B2088B"/>
    <w:rsid w:val="00B24789"/>
    <w:rsid w:val="00B33507"/>
    <w:rsid w:val="00B43EAB"/>
    <w:rsid w:val="00B53282"/>
    <w:rsid w:val="00B61C1E"/>
    <w:rsid w:val="00B70EEC"/>
    <w:rsid w:val="00B85072"/>
    <w:rsid w:val="00B96B69"/>
    <w:rsid w:val="00BB6D23"/>
    <w:rsid w:val="00BD6D9C"/>
    <w:rsid w:val="00BE024A"/>
    <w:rsid w:val="00BE37BB"/>
    <w:rsid w:val="00BE4B48"/>
    <w:rsid w:val="00BE673D"/>
    <w:rsid w:val="00BF5437"/>
    <w:rsid w:val="00BF55C9"/>
    <w:rsid w:val="00C0258C"/>
    <w:rsid w:val="00C02A09"/>
    <w:rsid w:val="00C02AD1"/>
    <w:rsid w:val="00C04076"/>
    <w:rsid w:val="00C1295A"/>
    <w:rsid w:val="00C17167"/>
    <w:rsid w:val="00C22865"/>
    <w:rsid w:val="00C2299A"/>
    <w:rsid w:val="00C23555"/>
    <w:rsid w:val="00C4372B"/>
    <w:rsid w:val="00C44A28"/>
    <w:rsid w:val="00C4641E"/>
    <w:rsid w:val="00C52B1D"/>
    <w:rsid w:val="00C537F0"/>
    <w:rsid w:val="00C653AC"/>
    <w:rsid w:val="00C76D46"/>
    <w:rsid w:val="00C93D9B"/>
    <w:rsid w:val="00CA7173"/>
    <w:rsid w:val="00CB1E1B"/>
    <w:rsid w:val="00CC3C49"/>
    <w:rsid w:val="00CD09BA"/>
    <w:rsid w:val="00CE7D70"/>
    <w:rsid w:val="00CF7AFA"/>
    <w:rsid w:val="00D004EE"/>
    <w:rsid w:val="00D242E6"/>
    <w:rsid w:val="00D36BFD"/>
    <w:rsid w:val="00D40C4C"/>
    <w:rsid w:val="00D43678"/>
    <w:rsid w:val="00D44C5A"/>
    <w:rsid w:val="00D55C71"/>
    <w:rsid w:val="00D55F72"/>
    <w:rsid w:val="00D73E7B"/>
    <w:rsid w:val="00D92541"/>
    <w:rsid w:val="00D96B57"/>
    <w:rsid w:val="00DA5210"/>
    <w:rsid w:val="00DA7603"/>
    <w:rsid w:val="00DA7B07"/>
    <w:rsid w:val="00DB19EE"/>
    <w:rsid w:val="00DB23E5"/>
    <w:rsid w:val="00DC6B34"/>
    <w:rsid w:val="00DD2DCE"/>
    <w:rsid w:val="00DE5EC0"/>
    <w:rsid w:val="00DE725E"/>
    <w:rsid w:val="00DF5143"/>
    <w:rsid w:val="00E06299"/>
    <w:rsid w:val="00E12E71"/>
    <w:rsid w:val="00E212D0"/>
    <w:rsid w:val="00E3508A"/>
    <w:rsid w:val="00E517CB"/>
    <w:rsid w:val="00E55C29"/>
    <w:rsid w:val="00E73D94"/>
    <w:rsid w:val="00E74901"/>
    <w:rsid w:val="00E76324"/>
    <w:rsid w:val="00E81270"/>
    <w:rsid w:val="00E91106"/>
    <w:rsid w:val="00EF4359"/>
    <w:rsid w:val="00F03C31"/>
    <w:rsid w:val="00F06F6A"/>
    <w:rsid w:val="00F641BF"/>
    <w:rsid w:val="00F77AD5"/>
    <w:rsid w:val="00F80DB1"/>
    <w:rsid w:val="00F84B97"/>
    <w:rsid w:val="00F928A7"/>
    <w:rsid w:val="00F92EC7"/>
    <w:rsid w:val="00FB1F64"/>
    <w:rsid w:val="00FC26AD"/>
    <w:rsid w:val="00FC39D3"/>
    <w:rsid w:val="00FC62B2"/>
    <w:rsid w:val="00FD0612"/>
    <w:rsid w:val="00FD25FE"/>
    <w:rsid w:val="00FE5B17"/>
    <w:rsid w:val="00FF013C"/>
    <w:rsid w:val="00FF3BA2"/>
    <w:rsid w:val="00FF6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1330D1"/>
  <w15:chartTrackingRefBased/>
  <w15:docId w15:val="{FA06210B-1805-418A-A2EB-3A02FAE92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128"/>
    <w:pPr>
      <w:spacing w:after="232" w:line="249" w:lineRule="auto"/>
      <w:ind w:left="3" w:hanging="3"/>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128"/>
    <w:pPr>
      <w:ind w:left="720"/>
      <w:contextualSpacing/>
    </w:pPr>
  </w:style>
  <w:style w:type="paragraph" w:styleId="Header">
    <w:name w:val="header"/>
    <w:basedOn w:val="Normal"/>
    <w:link w:val="HeaderChar"/>
    <w:uiPriority w:val="99"/>
    <w:unhideWhenUsed/>
    <w:rsid w:val="00A60128"/>
    <w:pPr>
      <w:tabs>
        <w:tab w:val="center" w:pos="4680"/>
        <w:tab w:val="right" w:pos="9360"/>
      </w:tabs>
      <w:spacing w:after="0" w:line="240" w:lineRule="auto"/>
      <w:ind w:left="0" w:firstLine="0"/>
      <w:jc w:val="left"/>
    </w:pPr>
    <w:rPr>
      <w:rFonts w:asciiTheme="minorHAnsi" w:eastAsiaTheme="minorHAnsi" w:hAnsiTheme="minorHAnsi" w:cstheme="minorBidi"/>
      <w:color w:val="auto"/>
      <w:sz w:val="22"/>
    </w:rPr>
  </w:style>
  <w:style w:type="character" w:customStyle="1" w:styleId="HeaderChar">
    <w:name w:val="Header Char"/>
    <w:basedOn w:val="DefaultParagraphFont"/>
    <w:link w:val="Header"/>
    <w:uiPriority w:val="99"/>
    <w:rsid w:val="00A60128"/>
  </w:style>
  <w:style w:type="paragraph" w:styleId="Footer">
    <w:name w:val="footer"/>
    <w:basedOn w:val="Normal"/>
    <w:link w:val="FooterChar"/>
    <w:uiPriority w:val="99"/>
    <w:unhideWhenUsed/>
    <w:rsid w:val="00A60128"/>
    <w:pPr>
      <w:tabs>
        <w:tab w:val="center" w:pos="4680"/>
        <w:tab w:val="right" w:pos="9360"/>
      </w:tabs>
      <w:spacing w:after="0" w:line="240" w:lineRule="auto"/>
      <w:ind w:left="0" w:firstLine="0"/>
      <w:jc w:val="left"/>
    </w:pPr>
    <w:rPr>
      <w:rFonts w:asciiTheme="minorHAnsi" w:eastAsiaTheme="minorHAnsi" w:hAnsiTheme="minorHAnsi" w:cstheme="minorBidi"/>
      <w:color w:val="auto"/>
      <w:sz w:val="22"/>
    </w:rPr>
  </w:style>
  <w:style w:type="character" w:customStyle="1" w:styleId="FooterChar">
    <w:name w:val="Footer Char"/>
    <w:basedOn w:val="DefaultParagraphFont"/>
    <w:link w:val="Footer"/>
    <w:uiPriority w:val="99"/>
    <w:rsid w:val="00A60128"/>
  </w:style>
  <w:style w:type="table" w:styleId="TableGrid">
    <w:name w:val="Table Grid"/>
    <w:basedOn w:val="TableNormal"/>
    <w:uiPriority w:val="39"/>
    <w:rsid w:val="00A6012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60128"/>
    <w:rPr>
      <w:sz w:val="16"/>
      <w:szCs w:val="16"/>
    </w:rPr>
  </w:style>
  <w:style w:type="paragraph" w:styleId="CommentText">
    <w:name w:val="annotation text"/>
    <w:basedOn w:val="Normal"/>
    <w:link w:val="CommentTextChar"/>
    <w:uiPriority w:val="99"/>
    <w:semiHidden/>
    <w:unhideWhenUsed/>
    <w:rsid w:val="00A60128"/>
    <w:pPr>
      <w:spacing w:line="240" w:lineRule="auto"/>
    </w:pPr>
    <w:rPr>
      <w:sz w:val="20"/>
      <w:szCs w:val="20"/>
    </w:rPr>
  </w:style>
  <w:style w:type="character" w:customStyle="1" w:styleId="CommentTextChar">
    <w:name w:val="Comment Text Char"/>
    <w:basedOn w:val="DefaultParagraphFont"/>
    <w:link w:val="CommentText"/>
    <w:uiPriority w:val="99"/>
    <w:semiHidden/>
    <w:rsid w:val="00A60128"/>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A601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128"/>
    <w:rPr>
      <w:rFonts w:ascii="Segoe UI" w:eastAsia="Times New Roman"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1273A1"/>
    <w:rPr>
      <w:b/>
      <w:bCs/>
    </w:rPr>
  </w:style>
  <w:style w:type="character" w:customStyle="1" w:styleId="CommentSubjectChar">
    <w:name w:val="Comment Subject Char"/>
    <w:basedOn w:val="CommentTextChar"/>
    <w:link w:val="CommentSubject"/>
    <w:uiPriority w:val="99"/>
    <w:semiHidden/>
    <w:rsid w:val="001273A1"/>
    <w:rPr>
      <w:rFonts w:ascii="Times New Roman" w:eastAsia="Times New Roman" w:hAnsi="Times New Roman" w:cs="Times New Roman"/>
      <w:b/>
      <w:bCs/>
      <w:color w:val="000000"/>
      <w:sz w:val="20"/>
      <w:szCs w:val="20"/>
    </w:rPr>
  </w:style>
  <w:style w:type="character" w:styleId="Hyperlink">
    <w:name w:val="Hyperlink"/>
    <w:basedOn w:val="DefaultParagraphFont"/>
    <w:uiPriority w:val="99"/>
    <w:unhideWhenUsed/>
    <w:rsid w:val="00FE5B17"/>
    <w:rPr>
      <w:color w:val="0563C1" w:themeColor="hyperlink"/>
      <w:u w:val="single"/>
    </w:rPr>
  </w:style>
  <w:style w:type="character" w:styleId="UnresolvedMention">
    <w:name w:val="Unresolved Mention"/>
    <w:basedOn w:val="DefaultParagraphFont"/>
    <w:uiPriority w:val="99"/>
    <w:semiHidden/>
    <w:unhideWhenUsed/>
    <w:rsid w:val="00FE5B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17983">
      <w:bodyDiv w:val="1"/>
      <w:marLeft w:val="0"/>
      <w:marRight w:val="0"/>
      <w:marTop w:val="0"/>
      <w:marBottom w:val="0"/>
      <w:divBdr>
        <w:top w:val="none" w:sz="0" w:space="0" w:color="auto"/>
        <w:left w:val="none" w:sz="0" w:space="0" w:color="auto"/>
        <w:bottom w:val="none" w:sz="0" w:space="0" w:color="auto"/>
        <w:right w:val="none" w:sz="0" w:space="0" w:color="auto"/>
      </w:divBdr>
    </w:div>
    <w:div w:id="927075061">
      <w:bodyDiv w:val="1"/>
      <w:marLeft w:val="0"/>
      <w:marRight w:val="0"/>
      <w:marTop w:val="0"/>
      <w:marBottom w:val="0"/>
      <w:divBdr>
        <w:top w:val="none" w:sz="0" w:space="0" w:color="auto"/>
        <w:left w:val="none" w:sz="0" w:space="0" w:color="auto"/>
        <w:bottom w:val="none" w:sz="0" w:space="0" w:color="auto"/>
        <w:right w:val="none" w:sz="0" w:space="0" w:color="auto"/>
      </w:divBdr>
    </w:div>
    <w:div w:id="184223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brown@haskellcountyks.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EF243B3041BC4C89321E2D9EF75AA1" ma:contentTypeVersion="10" ma:contentTypeDescription="Create a new document." ma:contentTypeScope="" ma:versionID="1314b8bb92c16f7959b6a0192549cf33">
  <xsd:schema xmlns:xsd="http://www.w3.org/2001/XMLSchema" xmlns:xs="http://www.w3.org/2001/XMLSchema" xmlns:p="http://schemas.microsoft.com/office/2006/metadata/properties" xmlns:ns3="5c0d6f63-22a4-4710-9592-bb4726bc26a8" xmlns:ns4="bbc13404-4170-4fd3-ae77-8e9eade21122" targetNamespace="http://schemas.microsoft.com/office/2006/metadata/properties" ma:root="true" ma:fieldsID="db28b34c48027b04a4ab8b362efcbd1e" ns3:_="" ns4:_="">
    <xsd:import namespace="5c0d6f63-22a4-4710-9592-bb4726bc26a8"/>
    <xsd:import namespace="bbc13404-4170-4fd3-ae77-8e9eade2112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d6f63-22a4-4710-9592-bb4726bc2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c13404-4170-4fd3-ae77-8e9eade2112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B619C-2F6E-417D-B9FD-2A530AD17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d6f63-22a4-4710-9592-bb4726bc26a8"/>
    <ds:schemaRef ds:uri="bbc13404-4170-4fd3-ae77-8e9eade211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58052-B014-4B19-B5D8-64171A285C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D7D813-E737-410F-B137-62CC8D1963D4}">
  <ds:schemaRefs>
    <ds:schemaRef ds:uri="http://schemas.microsoft.com/sharepoint/v3/contenttype/forms"/>
  </ds:schemaRefs>
</ds:datastoreItem>
</file>

<file path=customXml/itemProps4.xml><?xml version="1.0" encoding="utf-8"?>
<ds:datastoreItem xmlns:ds="http://schemas.openxmlformats.org/officeDocument/2006/customXml" ds:itemID="{E6A414A7-DAFB-4A9C-AF1C-479AA0F16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1933</Words>
  <Characters>11021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Leitch, Mike [GO]</dc:creator>
  <cp:keywords/>
  <dc:description/>
  <cp:lastModifiedBy>Debra Brown</cp:lastModifiedBy>
  <cp:revision>2</cp:revision>
  <cp:lastPrinted>2020-09-15T15:19:00Z</cp:lastPrinted>
  <dcterms:created xsi:type="dcterms:W3CDTF">2020-09-15T15:20:00Z</dcterms:created>
  <dcterms:modified xsi:type="dcterms:W3CDTF">2020-09-15T15:20:00Z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0x01010081EF243B3041BC4C89321E2D9EF75AA1</vt:lpwstr>
  </property>
</Properties>
</file>